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1496"/>
        <w:gridCol w:w="1636"/>
        <w:gridCol w:w="709"/>
        <w:gridCol w:w="648"/>
      </w:tblGrid>
      <w:tr w:rsidR="00A0392B" w:rsidTr="00763BFB">
        <w:tc>
          <w:tcPr>
            <w:tcW w:w="4489" w:type="dxa"/>
            <w:gridSpan w:val="2"/>
          </w:tcPr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-36923453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0392B" w:rsidRDefault="00A0392B" w:rsidP="00CA4C43">
                <w:pPr>
                  <w:rPr>
                    <w:b/>
                    <w:bCs/>
                    <w:sz w:val="20"/>
                    <w:szCs w:val="20"/>
                  </w:rPr>
                </w:pPr>
                <w:r w:rsidRPr="00A0392B">
                  <w:rPr>
                    <w:b/>
                    <w:bCs/>
                    <w:sz w:val="20"/>
                    <w:szCs w:val="20"/>
                  </w:rPr>
                  <w:t>Dependencia u Organismo Descentralizado:</w:t>
                </w:r>
              </w:p>
            </w:sdtContent>
          </w:sdt>
          <w:p w:rsidR="00A0392B" w:rsidRPr="00A0392B" w:rsidRDefault="00A0392B" w:rsidP="00CA4C43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4"/>
          </w:tcPr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-46813220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0392B" w:rsidRDefault="00A0392B" w:rsidP="00CA4C43">
                <w:pPr>
                  <w:rPr>
                    <w:b/>
                    <w:bCs/>
                    <w:sz w:val="20"/>
                    <w:szCs w:val="20"/>
                  </w:rPr>
                </w:pPr>
                <w:r w:rsidRPr="00A0392B">
                  <w:rPr>
                    <w:b/>
                    <w:bCs/>
                    <w:sz w:val="20"/>
                    <w:szCs w:val="20"/>
                  </w:rPr>
                  <w:t>Título de la Regulación:</w:t>
                </w:r>
              </w:p>
            </w:sdtContent>
          </w:sdt>
          <w:p w:rsidR="005B18E1" w:rsidRPr="00A0392B" w:rsidRDefault="005B18E1" w:rsidP="00CA4C43">
            <w:pPr>
              <w:rPr>
                <w:sz w:val="20"/>
                <w:szCs w:val="20"/>
              </w:rPr>
            </w:pPr>
          </w:p>
        </w:tc>
      </w:tr>
      <w:tr w:rsidR="00CA6B4D" w:rsidTr="00411C54">
        <w:tc>
          <w:tcPr>
            <w:tcW w:w="4489" w:type="dxa"/>
            <w:gridSpan w:val="2"/>
          </w:tcPr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-31965442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A6B4D" w:rsidRDefault="00CA6B4D" w:rsidP="00CA4C43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Enlace de Mejora Regulatoria:</w:t>
                </w:r>
              </w:p>
            </w:sdtContent>
          </w:sdt>
          <w:p w:rsidR="005B18E1" w:rsidRPr="00A0392B" w:rsidRDefault="005B18E1" w:rsidP="00CA4C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9" w:type="dxa"/>
            <w:gridSpan w:val="4"/>
          </w:tcPr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42154337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A6B4D" w:rsidRDefault="00CA6B4D" w:rsidP="00CA4C43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Fecha de aprobación por el Comité Interno:</w:t>
                </w:r>
              </w:p>
            </w:sdtContent>
          </w:sdt>
          <w:p w:rsidR="00CA6B4D" w:rsidRPr="00A0392B" w:rsidRDefault="00CA6B4D" w:rsidP="00CA4C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392B" w:rsidTr="00A0392B">
        <w:tc>
          <w:tcPr>
            <w:tcW w:w="2992" w:type="dxa"/>
          </w:tcPr>
          <w:p w:rsidR="00A0392B" w:rsidRPr="00A0392B" w:rsidRDefault="00A0392B" w:rsidP="00CA4C43">
            <w:pPr>
              <w:rPr>
                <w:b/>
                <w:bCs/>
                <w:sz w:val="20"/>
                <w:szCs w:val="20"/>
              </w:rPr>
            </w:pPr>
            <w:r w:rsidRPr="00A0392B">
              <w:rPr>
                <w:b/>
                <w:bCs/>
                <w:sz w:val="20"/>
                <w:szCs w:val="20"/>
              </w:rPr>
              <w:t>Punto de Contacto:</w:t>
            </w:r>
          </w:p>
          <w:p w:rsidR="00A0392B" w:rsidRDefault="003627BE" w:rsidP="00CA4C4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no se puede editar"/>
                <w:tag w:val="no se puede editar"/>
                <w:id w:val="-1451003161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7554E1">
                  <w:rPr>
                    <w:sz w:val="20"/>
                    <w:szCs w:val="20"/>
                  </w:rPr>
                  <w:t>Teléfono:</w:t>
                </w:r>
              </w:sdtContent>
            </w:sdt>
            <w:r w:rsidR="005B18E1">
              <w:rPr>
                <w:sz w:val="20"/>
                <w:szCs w:val="20"/>
              </w:rPr>
              <w:t xml:space="preserve">     </w:t>
            </w:r>
          </w:p>
          <w:sdt>
            <w:sdtPr>
              <w:rPr>
                <w:sz w:val="20"/>
                <w:szCs w:val="20"/>
              </w:rPr>
              <w:tag w:val="no se puede editar"/>
              <w:id w:val="1931618680"/>
              <w:placeholder>
                <w:docPart w:val="DefaultPlaceholder_1082065158"/>
              </w:placeholder>
            </w:sdtPr>
            <w:sdtEndPr/>
            <w:sdtContent>
              <w:p w:rsidR="005E4AB5" w:rsidRDefault="003627BE" w:rsidP="00CA4C43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alias w:val="no se puede editar"/>
                    <w:tag w:val="no se puede editar"/>
                    <w:id w:val="-1129161188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5E4AB5">
                      <w:rPr>
                        <w:sz w:val="20"/>
                        <w:szCs w:val="20"/>
                      </w:rPr>
                      <w:t>Correo:</w:t>
                    </w:r>
                  </w:sdtContent>
                </w:sdt>
                <w:r w:rsidR="005E4AB5">
                  <w:rPr>
                    <w:sz w:val="20"/>
                    <w:szCs w:val="20"/>
                  </w:rPr>
                  <w:t xml:space="preserve"> </w:t>
                </w:r>
              </w:p>
              <w:p w:rsidR="00A0392B" w:rsidRPr="00A0392B" w:rsidRDefault="003627BE" w:rsidP="00CA4C43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2993" w:type="dxa"/>
            <w:gridSpan w:val="2"/>
          </w:tcPr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110931075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0392B" w:rsidRDefault="00A0392B" w:rsidP="00CA4C43">
                <w:pPr>
                  <w:rPr>
                    <w:b/>
                    <w:bCs/>
                    <w:sz w:val="20"/>
                    <w:szCs w:val="20"/>
                  </w:rPr>
                </w:pPr>
                <w:r w:rsidRPr="00A0392B">
                  <w:rPr>
                    <w:b/>
                    <w:bCs/>
                    <w:sz w:val="20"/>
                    <w:szCs w:val="20"/>
                  </w:rPr>
                  <w:t>Fecha de recepción:</w:t>
                </w:r>
              </w:p>
            </w:sdtContent>
          </w:sdt>
          <w:p w:rsidR="005B18E1" w:rsidRPr="00A0392B" w:rsidRDefault="005B18E1" w:rsidP="00CA4C43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  <w:gridSpan w:val="3"/>
          </w:tcPr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-142426006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0392B" w:rsidRDefault="00A0392B" w:rsidP="00CA4C43">
                <w:pPr>
                  <w:rPr>
                    <w:b/>
                    <w:bCs/>
                    <w:sz w:val="20"/>
                    <w:szCs w:val="20"/>
                  </w:rPr>
                </w:pPr>
                <w:r w:rsidRPr="00A0392B">
                  <w:rPr>
                    <w:b/>
                    <w:bCs/>
                    <w:sz w:val="20"/>
                    <w:szCs w:val="20"/>
                  </w:rPr>
                  <w:t>Fecha de envío:</w:t>
                </w:r>
              </w:p>
            </w:sdtContent>
          </w:sdt>
          <w:p w:rsidR="005B18E1" w:rsidRPr="00A0392B" w:rsidRDefault="005B18E1" w:rsidP="00CA4C43">
            <w:pPr>
              <w:rPr>
                <w:sz w:val="20"/>
                <w:szCs w:val="20"/>
              </w:rPr>
            </w:pPr>
          </w:p>
        </w:tc>
      </w:tr>
      <w:tr w:rsidR="00A0392B" w:rsidTr="00A0392B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-5579165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0392B" w:rsidRDefault="00A0392B" w:rsidP="00CA4C43">
                <w:pPr>
                  <w:rPr>
                    <w:b/>
                    <w:bCs/>
                    <w:sz w:val="20"/>
                    <w:szCs w:val="20"/>
                  </w:rPr>
                </w:pPr>
                <w:r w:rsidRPr="00A0392B">
                  <w:rPr>
                    <w:b/>
                    <w:bCs/>
                    <w:sz w:val="20"/>
                    <w:szCs w:val="20"/>
                  </w:rPr>
                  <w:t>Anexe el archivo que contiene la regulación</w:t>
                </w:r>
                <w:r w:rsidR="005B18E1">
                  <w:rPr>
                    <w:b/>
                    <w:bCs/>
                    <w:sz w:val="20"/>
                    <w:szCs w:val="20"/>
                  </w:rPr>
                  <w:t>:</w:t>
                </w:r>
              </w:p>
            </w:sdtContent>
          </w:sdt>
          <w:p w:rsidR="005B18E1" w:rsidRDefault="005B18E1" w:rsidP="00CA4C43">
            <w:pPr>
              <w:rPr>
                <w:b/>
                <w:bCs/>
                <w:sz w:val="20"/>
                <w:szCs w:val="20"/>
              </w:rPr>
            </w:pPr>
          </w:p>
          <w:p w:rsidR="00A0392B" w:rsidRPr="00A0392B" w:rsidRDefault="00A0392B" w:rsidP="00CA4C43">
            <w:pPr>
              <w:rPr>
                <w:sz w:val="20"/>
                <w:szCs w:val="20"/>
              </w:rPr>
            </w:pPr>
          </w:p>
        </w:tc>
      </w:tr>
      <w:tr w:rsidR="00A0392B" w:rsidTr="00545B5A">
        <w:tc>
          <w:tcPr>
            <w:tcW w:w="8978" w:type="dxa"/>
            <w:gridSpan w:val="6"/>
            <w:shd w:val="clear" w:color="auto" w:fill="C00000"/>
          </w:tcPr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-183568025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0392B" w:rsidRPr="00A0392B" w:rsidRDefault="00A0392B" w:rsidP="00A0392B">
                <w:pPr>
                  <w:jc w:val="center"/>
                  <w:rPr>
                    <w:sz w:val="20"/>
                    <w:szCs w:val="20"/>
                  </w:rPr>
                </w:pPr>
                <w:r w:rsidRPr="00A0392B">
                  <w:rPr>
                    <w:b/>
                    <w:bCs/>
                    <w:sz w:val="20"/>
                    <w:szCs w:val="20"/>
                  </w:rPr>
                  <w:t>I.- DEFINICIÓN DEL PROBLEMA Y OBJETIVOS GENERALES DE LA REGULACIÓN</w:t>
                </w:r>
              </w:p>
            </w:sdtContent>
          </w:sdt>
        </w:tc>
      </w:tr>
      <w:tr w:rsidR="00C63643" w:rsidTr="00C63643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sdt>
            <w:sdtPr>
              <w:rPr>
                <w:b/>
                <w:bCs/>
                <w:sz w:val="18"/>
                <w:szCs w:val="18"/>
              </w:rPr>
              <w:alias w:val="no se puede editar"/>
              <w:tag w:val="no se puede editar"/>
              <w:id w:val="-198384560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63643" w:rsidRDefault="00C63643" w:rsidP="00CA4C43">
                <w:pPr>
                  <w:rPr>
                    <w:b/>
                    <w:bCs/>
                    <w:sz w:val="18"/>
                    <w:szCs w:val="18"/>
                  </w:rPr>
                </w:pPr>
                <w:r w:rsidRPr="00C63643">
                  <w:rPr>
                    <w:b/>
                    <w:bCs/>
                    <w:sz w:val="18"/>
                    <w:szCs w:val="18"/>
                  </w:rPr>
                  <w:t>1. Explique brevemente en qué consiste la regulación propuesta así como sus objetivos generales.</w:t>
                </w:r>
              </w:p>
            </w:sdtContent>
          </w:sdt>
          <w:p w:rsidR="005B18E1" w:rsidRDefault="005B18E1" w:rsidP="00CA4C43">
            <w:pPr>
              <w:rPr>
                <w:b/>
                <w:bCs/>
                <w:sz w:val="18"/>
                <w:szCs w:val="18"/>
              </w:rPr>
            </w:pPr>
          </w:p>
          <w:p w:rsidR="005B18E1" w:rsidRDefault="005B18E1" w:rsidP="00CA4C43">
            <w:pPr>
              <w:rPr>
                <w:b/>
                <w:bCs/>
                <w:sz w:val="18"/>
                <w:szCs w:val="18"/>
              </w:rPr>
            </w:pPr>
          </w:p>
          <w:p w:rsidR="00C63643" w:rsidRPr="00A0392B" w:rsidRDefault="00C63643" w:rsidP="00CA4C43">
            <w:pPr>
              <w:rPr>
                <w:sz w:val="20"/>
                <w:szCs w:val="20"/>
              </w:rPr>
            </w:pPr>
          </w:p>
        </w:tc>
      </w:tr>
      <w:tr w:rsidR="00C63643" w:rsidTr="00545B5A">
        <w:tc>
          <w:tcPr>
            <w:tcW w:w="8978" w:type="dxa"/>
            <w:gridSpan w:val="6"/>
            <w:shd w:val="clear" w:color="auto" w:fill="C00000"/>
          </w:tcPr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-70579419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63643" w:rsidRPr="00C63643" w:rsidRDefault="00C63643" w:rsidP="00C63643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C63643">
                  <w:rPr>
                    <w:b/>
                    <w:bCs/>
                    <w:sz w:val="20"/>
                    <w:szCs w:val="20"/>
                  </w:rPr>
                  <w:t>II.- IMPACTO DE LA REGULACIÓN</w:t>
                </w:r>
              </w:p>
            </w:sdtContent>
          </w:sdt>
        </w:tc>
      </w:tr>
      <w:tr w:rsidR="00C63643" w:rsidTr="00DA210C">
        <w:tc>
          <w:tcPr>
            <w:tcW w:w="8978" w:type="dxa"/>
            <w:gridSpan w:val="6"/>
          </w:tcPr>
          <w:sdt>
            <w:sdtPr>
              <w:rPr>
                <w:b/>
                <w:bCs/>
                <w:sz w:val="18"/>
                <w:szCs w:val="18"/>
              </w:rPr>
              <w:alias w:val="no se puede editar"/>
              <w:tag w:val="no se puede editar"/>
              <w:id w:val="112551528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63643" w:rsidRDefault="00C63643" w:rsidP="00CA4C43">
                <w:pPr>
                  <w:rPr>
                    <w:b/>
                    <w:bCs/>
                    <w:sz w:val="18"/>
                    <w:szCs w:val="18"/>
                  </w:rPr>
                </w:pPr>
                <w:r w:rsidRPr="00C63643">
                  <w:rPr>
                    <w:b/>
                    <w:bCs/>
                    <w:sz w:val="18"/>
                    <w:szCs w:val="18"/>
                  </w:rPr>
                  <w:t>2. Justifique las razones por las que considera que la regulación propuesta no genera costos de cumplimiento para los particulares, independientemente de los beneficios que ésta genera.</w:t>
                </w:r>
              </w:p>
            </w:sdtContent>
          </w:sdt>
          <w:p w:rsidR="005B18E1" w:rsidRDefault="005B18E1" w:rsidP="00CA4C43">
            <w:pPr>
              <w:rPr>
                <w:b/>
                <w:bCs/>
                <w:sz w:val="18"/>
                <w:szCs w:val="18"/>
              </w:rPr>
            </w:pPr>
          </w:p>
          <w:p w:rsidR="005B18E1" w:rsidRDefault="005B18E1" w:rsidP="00CA4C43">
            <w:pPr>
              <w:rPr>
                <w:b/>
                <w:bCs/>
                <w:sz w:val="18"/>
                <w:szCs w:val="18"/>
              </w:rPr>
            </w:pPr>
          </w:p>
          <w:p w:rsidR="00C63643" w:rsidRPr="00C63643" w:rsidRDefault="00C63643" w:rsidP="00CA4C4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63643" w:rsidTr="005E7679">
        <w:tc>
          <w:tcPr>
            <w:tcW w:w="7621" w:type="dxa"/>
            <w:gridSpan w:val="4"/>
          </w:tcPr>
          <w:p w:rsidR="00C63643" w:rsidRDefault="003627BE" w:rsidP="00CA4C43">
            <w:sdt>
              <w:sdtPr>
                <w:rPr>
                  <w:b/>
                  <w:bCs/>
                  <w:sz w:val="18"/>
                  <w:szCs w:val="18"/>
                </w:rPr>
                <w:alias w:val="no se puede editar"/>
                <w:tag w:val="no se puede editar"/>
                <w:id w:val="-571738936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C63643" w:rsidRPr="00C63643">
                  <w:rPr>
                    <w:b/>
                    <w:bCs/>
                    <w:sz w:val="18"/>
                    <w:szCs w:val="18"/>
                  </w:rPr>
                  <w:t>3. Indique cuál(es) de las siguientes acciones corresponde(n) a la regulación propuesta</w:t>
                </w:r>
              </w:sdtContent>
            </w:sdt>
            <w:r w:rsidR="00C63643" w:rsidRPr="00C6364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sdt>
            <w:sdtPr>
              <w:rPr>
                <w:b/>
              </w:rPr>
              <w:alias w:val="no se puede editar"/>
              <w:tag w:val="no se puede editar"/>
              <w:id w:val="-35511549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63643" w:rsidRPr="005E7679" w:rsidRDefault="00C63643" w:rsidP="005E7679">
                <w:pPr>
                  <w:jc w:val="center"/>
                  <w:rPr>
                    <w:b/>
                  </w:rPr>
                </w:pPr>
                <w:r w:rsidRPr="005E7679">
                  <w:rPr>
                    <w:b/>
                  </w:rPr>
                  <w:t>Si</w:t>
                </w:r>
              </w:p>
            </w:sdtContent>
          </w:sdt>
        </w:tc>
        <w:tc>
          <w:tcPr>
            <w:tcW w:w="648" w:type="dxa"/>
          </w:tcPr>
          <w:sdt>
            <w:sdtPr>
              <w:rPr>
                <w:b/>
              </w:rPr>
              <w:alias w:val="no se puede editar"/>
              <w:tag w:val="no se puede editar"/>
              <w:id w:val="56276922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63643" w:rsidRPr="005E7679" w:rsidRDefault="00C63643" w:rsidP="005E7679">
                <w:pPr>
                  <w:jc w:val="center"/>
                  <w:rPr>
                    <w:b/>
                  </w:rPr>
                </w:pPr>
                <w:r w:rsidRPr="005E7679">
                  <w:rPr>
                    <w:b/>
                  </w:rPr>
                  <w:t>No</w:t>
                </w:r>
              </w:p>
            </w:sdtContent>
          </w:sdt>
        </w:tc>
      </w:tr>
      <w:tr w:rsidR="00C63643" w:rsidTr="005E7679">
        <w:tc>
          <w:tcPr>
            <w:tcW w:w="7621" w:type="dxa"/>
            <w:gridSpan w:val="4"/>
          </w:tcPr>
          <w:sdt>
            <w:sdtPr>
              <w:rPr>
                <w:sz w:val="18"/>
                <w:szCs w:val="18"/>
              </w:rPr>
              <w:alias w:val="no se puede editar"/>
              <w:tag w:val="no se puede editar"/>
              <w:id w:val="-47915921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63643" w:rsidRPr="00891E96" w:rsidRDefault="00C63643" w:rsidP="00CA4C43">
                <w:pPr>
                  <w:rPr>
                    <w:b/>
                    <w:bCs/>
                    <w:sz w:val="18"/>
                    <w:szCs w:val="18"/>
                  </w:rPr>
                </w:pPr>
                <w:r w:rsidRPr="00891E96">
                  <w:rPr>
                    <w:sz w:val="18"/>
                    <w:szCs w:val="18"/>
                  </w:rPr>
                  <w:t>Crea nuevas obligaciones y/o sanciones para los particulares o hace más estrictas las existentes.</w:t>
                </w:r>
              </w:p>
            </w:sdtContent>
          </w:sdt>
        </w:tc>
        <w:tc>
          <w:tcPr>
            <w:tcW w:w="709" w:type="dxa"/>
          </w:tcPr>
          <w:p w:rsidR="00C63643" w:rsidRDefault="00C63643" w:rsidP="00CA4C43"/>
        </w:tc>
        <w:tc>
          <w:tcPr>
            <w:tcW w:w="648" w:type="dxa"/>
          </w:tcPr>
          <w:p w:rsidR="00C63643" w:rsidRDefault="00C63643" w:rsidP="00CA4C43"/>
        </w:tc>
      </w:tr>
      <w:tr w:rsidR="00C63643" w:rsidTr="005E7679">
        <w:tc>
          <w:tcPr>
            <w:tcW w:w="7621" w:type="dxa"/>
            <w:gridSpan w:val="4"/>
          </w:tcPr>
          <w:p w:rsidR="00C63643" w:rsidRPr="00891E96" w:rsidRDefault="003627BE" w:rsidP="00CA4C4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 se puede editar"/>
                <w:tag w:val="no se puede editar"/>
                <w:id w:val="1289780913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C63643" w:rsidRPr="00891E96">
                  <w:rPr>
                    <w:sz w:val="18"/>
                    <w:szCs w:val="18"/>
                  </w:rPr>
                  <w:t>Modifica o crea trámites que signifiquen mayores cargas administrativas o costos de cumplimiento para los particulares</w:t>
                </w:r>
              </w:sdtContent>
            </w:sdt>
            <w:r w:rsidR="00C63643" w:rsidRPr="00891E96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C63643" w:rsidRDefault="00C63643" w:rsidP="00CA4C43"/>
        </w:tc>
        <w:tc>
          <w:tcPr>
            <w:tcW w:w="648" w:type="dxa"/>
          </w:tcPr>
          <w:p w:rsidR="00C63643" w:rsidRDefault="00C63643" w:rsidP="00CA4C43"/>
        </w:tc>
      </w:tr>
      <w:tr w:rsidR="00C63643" w:rsidTr="005E7679">
        <w:tc>
          <w:tcPr>
            <w:tcW w:w="7621" w:type="dxa"/>
            <w:gridSpan w:val="4"/>
          </w:tcPr>
          <w:p w:rsidR="00C63643" w:rsidRPr="00891E96" w:rsidRDefault="003627BE" w:rsidP="00CA4C4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 se puede editar"/>
                <w:tag w:val="no se puede editar"/>
                <w:id w:val="-2022468868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C63643" w:rsidRPr="00891E96">
                  <w:rPr>
                    <w:sz w:val="18"/>
                    <w:szCs w:val="18"/>
                  </w:rPr>
                  <w:t>Reduce o restringe prestaciones o derechos para los particulares</w:t>
                </w:r>
              </w:sdtContent>
            </w:sdt>
            <w:r w:rsidR="00C63643" w:rsidRPr="00891E96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C63643" w:rsidRDefault="00C63643" w:rsidP="00CA4C43"/>
        </w:tc>
        <w:tc>
          <w:tcPr>
            <w:tcW w:w="648" w:type="dxa"/>
          </w:tcPr>
          <w:p w:rsidR="00C63643" w:rsidRDefault="00C63643" w:rsidP="00CA4C43"/>
        </w:tc>
      </w:tr>
      <w:tr w:rsidR="00C63643" w:rsidTr="005E7679">
        <w:tc>
          <w:tcPr>
            <w:tcW w:w="7621" w:type="dxa"/>
            <w:gridSpan w:val="4"/>
            <w:tcBorders>
              <w:bottom w:val="single" w:sz="4" w:space="0" w:color="auto"/>
            </w:tcBorders>
          </w:tcPr>
          <w:sdt>
            <w:sdtPr>
              <w:rPr>
                <w:sz w:val="18"/>
                <w:szCs w:val="18"/>
              </w:rPr>
              <w:alias w:val="no se puede editar"/>
              <w:tag w:val="no se puede editar"/>
              <w:id w:val="-85680664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63643" w:rsidRPr="00891E96" w:rsidRDefault="00C63643" w:rsidP="00CA4C43">
                <w:pPr>
                  <w:rPr>
                    <w:sz w:val="18"/>
                    <w:szCs w:val="18"/>
                  </w:rPr>
                </w:pPr>
                <w:r w:rsidRPr="00891E96">
                  <w:rPr>
                    <w:sz w:val="18"/>
                    <w:szCs w:val="18"/>
                  </w:rPr>
                  <w:t>Establece o modifica definiciones, clasificaciones, metodologías, criterios, caracterizaciones o cualquier otro término de referencia, afectando derechos, obligaciones, prestaciones o trámites de los particulares.</w:t>
                </w:r>
              </w:p>
            </w:sdtContent>
          </w:sdt>
        </w:tc>
        <w:tc>
          <w:tcPr>
            <w:tcW w:w="709" w:type="dxa"/>
            <w:tcBorders>
              <w:bottom w:val="single" w:sz="4" w:space="0" w:color="auto"/>
            </w:tcBorders>
          </w:tcPr>
          <w:p w:rsidR="00C63643" w:rsidRDefault="00C63643" w:rsidP="00CA4C43"/>
        </w:tc>
        <w:tc>
          <w:tcPr>
            <w:tcW w:w="648" w:type="dxa"/>
            <w:tcBorders>
              <w:bottom w:val="single" w:sz="4" w:space="0" w:color="auto"/>
            </w:tcBorders>
          </w:tcPr>
          <w:p w:rsidR="00C63643" w:rsidRDefault="00C63643" w:rsidP="00CA4C43"/>
        </w:tc>
      </w:tr>
      <w:tr w:rsidR="00891E96" w:rsidTr="00BB0DC7">
        <w:tc>
          <w:tcPr>
            <w:tcW w:w="8978" w:type="dxa"/>
            <w:gridSpan w:val="6"/>
            <w:shd w:val="clear" w:color="auto" w:fill="C00000"/>
          </w:tcPr>
          <w:bookmarkStart w:id="0" w:name="_GoBack" w:colFirst="0" w:colLast="0" w:displacedByCustomXml="next"/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173288146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91E96" w:rsidRPr="00891E96" w:rsidRDefault="00891E96" w:rsidP="00891E96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91E96">
                  <w:rPr>
                    <w:b/>
                    <w:bCs/>
                    <w:sz w:val="20"/>
                    <w:szCs w:val="20"/>
                  </w:rPr>
                  <w:t>III.- ANEXOS</w:t>
                </w:r>
              </w:p>
            </w:sdtContent>
          </w:sdt>
        </w:tc>
      </w:tr>
      <w:tr w:rsidR="00891E96" w:rsidTr="00924B30">
        <w:tc>
          <w:tcPr>
            <w:tcW w:w="8978" w:type="dxa"/>
            <w:gridSpan w:val="6"/>
          </w:tcPr>
          <w:bookmarkEnd w:id="0" w:displacedByCustomXml="next"/>
          <w:sdt>
            <w:sdtPr>
              <w:rPr>
                <w:b/>
                <w:bCs/>
                <w:sz w:val="18"/>
                <w:szCs w:val="18"/>
              </w:rPr>
              <w:alias w:val="no se puede editar"/>
              <w:tag w:val="no se puede editar"/>
              <w:id w:val="208341034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91E96" w:rsidRDefault="00891E96" w:rsidP="00CA4C43">
                <w:pPr>
                  <w:rPr>
                    <w:b/>
                    <w:bCs/>
                    <w:sz w:val="18"/>
                    <w:szCs w:val="18"/>
                  </w:rPr>
                </w:pPr>
                <w:r w:rsidRPr="00891E96">
                  <w:rPr>
                    <w:b/>
                    <w:bCs/>
                    <w:sz w:val="18"/>
                    <w:szCs w:val="18"/>
                  </w:rPr>
                  <w:t>4. Anexe las versiones electrónicas de los documentos consultados o elaborados para diseñar la regulación.</w:t>
                </w:r>
              </w:p>
            </w:sdtContent>
          </w:sdt>
          <w:p w:rsidR="005B18E1" w:rsidRDefault="005B18E1" w:rsidP="00CA4C43">
            <w:pPr>
              <w:rPr>
                <w:b/>
                <w:bCs/>
                <w:sz w:val="18"/>
                <w:szCs w:val="18"/>
              </w:rPr>
            </w:pPr>
          </w:p>
          <w:p w:rsidR="00E9657E" w:rsidRDefault="00E9657E" w:rsidP="00CA4C43">
            <w:pPr>
              <w:rPr>
                <w:b/>
                <w:bCs/>
                <w:sz w:val="18"/>
                <w:szCs w:val="18"/>
              </w:rPr>
            </w:pPr>
          </w:p>
          <w:p w:rsidR="00E9657E" w:rsidRDefault="00E9657E" w:rsidP="00CA4C43">
            <w:pPr>
              <w:rPr>
                <w:b/>
                <w:bCs/>
                <w:sz w:val="18"/>
                <w:szCs w:val="18"/>
              </w:rPr>
            </w:pPr>
          </w:p>
          <w:p w:rsidR="00E9657E" w:rsidRPr="00891E96" w:rsidRDefault="00E9657E" w:rsidP="00CA4C4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9657E" w:rsidTr="00FD0DF5">
        <w:tc>
          <w:tcPr>
            <w:tcW w:w="2992" w:type="dxa"/>
          </w:tcPr>
          <w:p w:rsidR="00E9657E" w:rsidRPr="005A2A2D" w:rsidRDefault="00E9657E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sdt>
            <w:sdtPr>
              <w:rPr>
                <w:rFonts w:ascii="Century Gothic" w:hAnsi="Century Gothic" w:cs="Arial"/>
                <w:b/>
                <w:bCs/>
                <w:sz w:val="18"/>
                <w:szCs w:val="24"/>
              </w:rPr>
              <w:alias w:val="no se puede editar"/>
              <w:tag w:val="no se puede editar"/>
              <w:id w:val="-90938743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9657E" w:rsidRPr="00E9657E" w:rsidRDefault="00E9657E" w:rsidP="00786AB7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b/>
                    <w:bCs/>
                    <w:sz w:val="18"/>
                    <w:szCs w:val="24"/>
                  </w:rPr>
                </w:pPr>
                <w:r w:rsidRPr="00E9657E">
                  <w:rPr>
                    <w:rFonts w:ascii="Century Gothic" w:hAnsi="Century Gothic" w:cs="Arial"/>
                    <w:b/>
                    <w:bCs/>
                    <w:sz w:val="18"/>
                    <w:szCs w:val="24"/>
                  </w:rPr>
                  <w:t>Elaboró</w:t>
                </w:r>
              </w:p>
            </w:sdtContent>
          </w:sdt>
          <w:p w:rsidR="00E9657E" w:rsidRPr="005A2A2D" w:rsidRDefault="00E9657E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p w:rsidR="00E9657E" w:rsidRPr="005A2A2D" w:rsidRDefault="00E9657E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sdt>
            <w:sdtPr>
              <w:rPr>
                <w:rFonts w:ascii="Century Gothic" w:hAnsi="Century Gothic" w:cs="Arial"/>
                <w:bCs/>
                <w:sz w:val="18"/>
                <w:szCs w:val="24"/>
              </w:rPr>
              <w:alias w:val="no se puede editar"/>
              <w:tag w:val="no se puede editar"/>
              <w:id w:val="65635374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9657E" w:rsidRPr="005A2A2D" w:rsidRDefault="00E9657E" w:rsidP="00786AB7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bCs/>
                    <w:sz w:val="18"/>
                    <w:szCs w:val="24"/>
                  </w:rPr>
                </w:pPr>
                <w:r w:rsidRPr="005A2A2D">
                  <w:rPr>
                    <w:rFonts w:ascii="Century Gothic" w:hAnsi="Century Gothic" w:cs="Arial"/>
                    <w:bCs/>
                    <w:sz w:val="18"/>
                    <w:szCs w:val="24"/>
                  </w:rPr>
                  <w:t>Enlace de Mejora Regulatoria</w:t>
                </w:r>
              </w:p>
            </w:sdtContent>
          </w:sdt>
        </w:tc>
        <w:tc>
          <w:tcPr>
            <w:tcW w:w="2993" w:type="dxa"/>
            <w:gridSpan w:val="2"/>
          </w:tcPr>
          <w:p w:rsidR="00E9657E" w:rsidRPr="005A2A2D" w:rsidRDefault="00E9657E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sdt>
            <w:sdtPr>
              <w:rPr>
                <w:rFonts w:ascii="Century Gothic" w:hAnsi="Century Gothic" w:cs="Arial"/>
                <w:b/>
                <w:bCs/>
                <w:sz w:val="18"/>
                <w:szCs w:val="24"/>
              </w:rPr>
              <w:alias w:val="no se puede editar"/>
              <w:tag w:val="no se puede editar"/>
              <w:id w:val="177104909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9657E" w:rsidRPr="00E9657E" w:rsidRDefault="00E9657E" w:rsidP="00786AB7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b/>
                    <w:bCs/>
                    <w:sz w:val="18"/>
                    <w:szCs w:val="24"/>
                  </w:rPr>
                </w:pPr>
                <w:r w:rsidRPr="00E9657E">
                  <w:rPr>
                    <w:rFonts w:ascii="Century Gothic" w:hAnsi="Century Gothic" w:cs="Arial"/>
                    <w:b/>
                    <w:bCs/>
                    <w:sz w:val="18"/>
                    <w:szCs w:val="24"/>
                  </w:rPr>
                  <w:t>Visto Bueno</w:t>
                </w:r>
              </w:p>
            </w:sdtContent>
          </w:sdt>
          <w:p w:rsidR="00E9657E" w:rsidRPr="005A2A2D" w:rsidRDefault="00E9657E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p w:rsidR="00E9657E" w:rsidRPr="005A2A2D" w:rsidRDefault="00E9657E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sdt>
            <w:sdtPr>
              <w:rPr>
                <w:rFonts w:ascii="Century Gothic" w:hAnsi="Century Gothic" w:cs="Arial"/>
                <w:bCs/>
                <w:sz w:val="18"/>
                <w:szCs w:val="24"/>
              </w:rPr>
              <w:alias w:val="no se puede editar"/>
              <w:tag w:val="no se puede editar"/>
              <w:id w:val="2614374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9657E" w:rsidRPr="005A2A2D" w:rsidRDefault="00E9657E" w:rsidP="00786AB7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bCs/>
                    <w:sz w:val="18"/>
                    <w:szCs w:val="24"/>
                  </w:rPr>
                </w:pPr>
                <w:r w:rsidRPr="005A2A2D">
                  <w:rPr>
                    <w:rFonts w:ascii="Century Gothic" w:hAnsi="Century Gothic" w:cs="Arial"/>
                    <w:bCs/>
                    <w:sz w:val="18"/>
                    <w:szCs w:val="24"/>
                  </w:rPr>
                  <w:t>Titular del Área Jurídica o Normativa de la Dependencia</w:t>
                </w:r>
              </w:p>
            </w:sdtContent>
          </w:sdt>
        </w:tc>
        <w:tc>
          <w:tcPr>
            <w:tcW w:w="2993" w:type="dxa"/>
            <w:gridSpan w:val="3"/>
          </w:tcPr>
          <w:p w:rsidR="00E9657E" w:rsidRPr="005A2A2D" w:rsidRDefault="00E9657E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sdt>
            <w:sdtPr>
              <w:rPr>
                <w:rFonts w:ascii="Century Gothic" w:hAnsi="Century Gothic" w:cs="Arial"/>
                <w:b/>
                <w:bCs/>
                <w:sz w:val="18"/>
                <w:szCs w:val="24"/>
              </w:rPr>
              <w:alias w:val="no se puede editar"/>
              <w:tag w:val="no se puede editar"/>
              <w:id w:val="-142919316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9657E" w:rsidRPr="00E9657E" w:rsidRDefault="00E9657E" w:rsidP="00786AB7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b/>
                    <w:bCs/>
                    <w:sz w:val="18"/>
                    <w:szCs w:val="24"/>
                  </w:rPr>
                </w:pPr>
                <w:r w:rsidRPr="00E9657E">
                  <w:rPr>
                    <w:rFonts w:ascii="Century Gothic" w:hAnsi="Century Gothic" w:cs="Arial"/>
                    <w:b/>
                    <w:bCs/>
                    <w:sz w:val="18"/>
                    <w:szCs w:val="24"/>
                  </w:rPr>
                  <w:t>Autorizó</w:t>
                </w:r>
              </w:p>
            </w:sdtContent>
          </w:sdt>
          <w:p w:rsidR="00E9657E" w:rsidRPr="005A2A2D" w:rsidRDefault="00E9657E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p w:rsidR="00E9657E" w:rsidRPr="005A2A2D" w:rsidRDefault="00E9657E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sdt>
            <w:sdtPr>
              <w:rPr>
                <w:rFonts w:ascii="Century Gothic" w:hAnsi="Century Gothic" w:cs="Arial"/>
                <w:bCs/>
                <w:sz w:val="18"/>
                <w:szCs w:val="24"/>
              </w:rPr>
              <w:alias w:val="no se puede editar"/>
              <w:tag w:val="no se puede editar"/>
              <w:id w:val="79634168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9657E" w:rsidRPr="005A2A2D" w:rsidRDefault="00E9657E" w:rsidP="00786AB7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bCs/>
                    <w:sz w:val="18"/>
                    <w:szCs w:val="24"/>
                  </w:rPr>
                </w:pPr>
                <w:r w:rsidRPr="005A2A2D">
                  <w:rPr>
                    <w:rFonts w:ascii="Century Gothic" w:hAnsi="Century Gothic" w:cs="Arial"/>
                    <w:bCs/>
                    <w:sz w:val="18"/>
                    <w:szCs w:val="24"/>
                  </w:rPr>
                  <w:t>Titular de la Dependencia</w:t>
                </w:r>
              </w:p>
            </w:sdtContent>
          </w:sdt>
        </w:tc>
      </w:tr>
    </w:tbl>
    <w:p w:rsidR="00380C41" w:rsidRDefault="00380C41" w:rsidP="00CA4C43"/>
    <w:sectPr w:rsidR="00380C4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BE" w:rsidRDefault="003627BE" w:rsidP="00053965">
      <w:pPr>
        <w:spacing w:after="0" w:line="240" w:lineRule="auto"/>
      </w:pPr>
      <w:r>
        <w:separator/>
      </w:r>
    </w:p>
  </w:endnote>
  <w:endnote w:type="continuationSeparator" w:id="0">
    <w:p w:rsidR="003627BE" w:rsidRDefault="003627BE" w:rsidP="0005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740493"/>
      <w:docPartObj>
        <w:docPartGallery w:val="Page Numbers (Bottom of Page)"/>
        <w:docPartUnique/>
      </w:docPartObj>
    </w:sdtPr>
    <w:sdtEndPr/>
    <w:sdtContent>
      <w:p w:rsidR="00346DA5" w:rsidRDefault="00346D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DC7" w:rsidRPr="00BB0DC7">
          <w:rPr>
            <w:noProof/>
            <w:lang w:val="es-ES"/>
          </w:rPr>
          <w:t>1</w:t>
        </w:r>
        <w:r>
          <w:fldChar w:fldCharType="end"/>
        </w:r>
      </w:p>
    </w:sdtContent>
  </w:sdt>
  <w:p w:rsidR="00346DA5" w:rsidRDefault="00346D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BE" w:rsidRDefault="003627BE" w:rsidP="00053965">
      <w:pPr>
        <w:spacing w:after="0" w:line="240" w:lineRule="auto"/>
      </w:pPr>
      <w:r>
        <w:separator/>
      </w:r>
    </w:p>
  </w:footnote>
  <w:footnote w:type="continuationSeparator" w:id="0">
    <w:p w:rsidR="003627BE" w:rsidRDefault="003627BE" w:rsidP="0005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65" w:rsidRDefault="00AF7403" w:rsidP="00346DA5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-113030</wp:posOffset>
          </wp:positionV>
          <wp:extent cx="1473142" cy="9588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161" cy="96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6DA5" w:rsidRDefault="00346DA5" w:rsidP="00346DA5">
    <w:pPr>
      <w:pStyle w:val="Encabezado"/>
      <w:jc w:val="center"/>
      <w:rPr>
        <w:rFonts w:ascii="Gotham Black" w:hAnsi="Gotham Black"/>
        <w:b/>
        <w:bCs/>
        <w:sz w:val="20"/>
        <w:szCs w:val="21"/>
      </w:rPr>
    </w:pPr>
  </w:p>
  <w:p w:rsidR="00346DA5" w:rsidRDefault="00346DA5" w:rsidP="00346DA5">
    <w:pPr>
      <w:pStyle w:val="Encabezado"/>
      <w:jc w:val="center"/>
      <w:rPr>
        <w:rFonts w:ascii="Gotham Black" w:hAnsi="Gotham Black"/>
        <w:b/>
        <w:bCs/>
        <w:sz w:val="20"/>
        <w:szCs w:val="21"/>
      </w:rPr>
    </w:pPr>
  </w:p>
  <w:p w:rsidR="00346DA5" w:rsidRDefault="00346DA5" w:rsidP="00346DA5">
    <w:pPr>
      <w:pStyle w:val="Encabezado"/>
      <w:jc w:val="center"/>
      <w:rPr>
        <w:rFonts w:ascii="Gotham Black" w:hAnsi="Gotham Black"/>
        <w:b/>
        <w:bCs/>
        <w:sz w:val="20"/>
        <w:szCs w:val="21"/>
      </w:rPr>
    </w:pPr>
  </w:p>
  <w:p w:rsidR="00346DA5" w:rsidRDefault="00346DA5" w:rsidP="00346DA5">
    <w:pPr>
      <w:pStyle w:val="Encabezado"/>
      <w:jc w:val="center"/>
      <w:rPr>
        <w:rFonts w:ascii="Gotham Black" w:hAnsi="Gotham Black"/>
        <w:b/>
        <w:bCs/>
        <w:sz w:val="20"/>
        <w:szCs w:val="21"/>
      </w:rPr>
    </w:pPr>
  </w:p>
  <w:p w:rsidR="00346DA5" w:rsidRDefault="00346DA5" w:rsidP="00346DA5">
    <w:pPr>
      <w:pStyle w:val="Encabezado"/>
      <w:jc w:val="center"/>
      <w:rPr>
        <w:rFonts w:ascii="Gotham Black" w:hAnsi="Gotham Black"/>
        <w:b/>
        <w:bCs/>
        <w:sz w:val="20"/>
        <w:szCs w:val="21"/>
      </w:rPr>
    </w:pPr>
  </w:p>
  <w:sdt>
    <w:sdtPr>
      <w:rPr>
        <w:rFonts w:ascii="Gotham Black" w:hAnsi="Gotham Black"/>
        <w:b/>
        <w:bCs/>
        <w:sz w:val="20"/>
        <w:szCs w:val="21"/>
      </w:rPr>
      <w:alias w:val="no se puede editar"/>
      <w:tag w:val="no se puede editar"/>
      <w:id w:val="-1611191226"/>
      <w:lock w:val="sdtContentLocked"/>
      <w:placeholder>
        <w:docPart w:val="DefaultPlaceholder_1082065158"/>
      </w:placeholder>
    </w:sdtPr>
    <w:sdtEndPr/>
    <w:sdtContent>
      <w:p w:rsidR="00346DA5" w:rsidRPr="00346DA5" w:rsidRDefault="00346DA5" w:rsidP="00346DA5">
        <w:pPr>
          <w:pStyle w:val="Encabezado"/>
          <w:jc w:val="center"/>
          <w:rPr>
            <w:rFonts w:ascii="Gotham Black" w:hAnsi="Gotham Black"/>
            <w:b/>
            <w:bCs/>
            <w:sz w:val="20"/>
            <w:szCs w:val="21"/>
          </w:rPr>
        </w:pPr>
        <w:r w:rsidRPr="00346DA5">
          <w:rPr>
            <w:rFonts w:ascii="Gotham Black" w:hAnsi="Gotham Black"/>
            <w:b/>
            <w:bCs/>
            <w:sz w:val="20"/>
            <w:szCs w:val="21"/>
          </w:rPr>
          <w:t xml:space="preserve">FORMATO PARA EL </w:t>
        </w:r>
        <w:r w:rsidR="00E1328F">
          <w:rPr>
            <w:rFonts w:ascii="Gotham Black" w:hAnsi="Gotham Black"/>
            <w:b/>
            <w:bCs/>
            <w:sz w:val="20"/>
            <w:szCs w:val="21"/>
          </w:rPr>
          <w:t>ANÁLISIS</w:t>
        </w:r>
        <w:r w:rsidRPr="00346DA5">
          <w:rPr>
            <w:rFonts w:ascii="Gotham Black" w:hAnsi="Gotham Black"/>
            <w:b/>
            <w:bCs/>
            <w:sz w:val="20"/>
            <w:szCs w:val="21"/>
          </w:rPr>
          <w:t xml:space="preserve"> DE IMPACTO REGULATORIO</w:t>
        </w:r>
      </w:p>
      <w:p w:rsidR="00053965" w:rsidRDefault="00346DA5" w:rsidP="00346DA5">
        <w:pPr>
          <w:pStyle w:val="Encabezado"/>
          <w:jc w:val="center"/>
        </w:pPr>
        <w:r w:rsidRPr="00346DA5">
          <w:rPr>
            <w:rFonts w:ascii="Gotham Black" w:hAnsi="Gotham Black"/>
            <w:b/>
            <w:bCs/>
            <w:sz w:val="20"/>
            <w:szCs w:val="21"/>
          </w:rPr>
          <w:t>MUNICIPAL DE ACTUALIZACIÓN EMERGENTE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53DE"/>
    <w:multiLevelType w:val="hybridMultilevel"/>
    <w:tmpl w:val="0D7A3B7C"/>
    <w:lvl w:ilvl="0" w:tplc="68C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04F3F"/>
    <w:multiLevelType w:val="hybridMultilevel"/>
    <w:tmpl w:val="0D7A3B7C"/>
    <w:lvl w:ilvl="0" w:tplc="68C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067A9"/>
    <w:multiLevelType w:val="hybridMultilevel"/>
    <w:tmpl w:val="0D7A3B7C"/>
    <w:lvl w:ilvl="0" w:tplc="68C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0025E"/>
    <w:multiLevelType w:val="hybridMultilevel"/>
    <w:tmpl w:val="0D7A3B7C"/>
    <w:lvl w:ilvl="0" w:tplc="68C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43"/>
    <w:rsid w:val="00053965"/>
    <w:rsid w:val="00073362"/>
    <w:rsid w:val="000856B2"/>
    <w:rsid w:val="000A3F39"/>
    <w:rsid w:val="000B1895"/>
    <w:rsid w:val="000B3DC9"/>
    <w:rsid w:val="000F0560"/>
    <w:rsid w:val="00120390"/>
    <w:rsid w:val="00154319"/>
    <w:rsid w:val="0027564A"/>
    <w:rsid w:val="00297CEE"/>
    <w:rsid w:val="002B5E52"/>
    <w:rsid w:val="003123C2"/>
    <w:rsid w:val="003218E9"/>
    <w:rsid w:val="00346DA5"/>
    <w:rsid w:val="003627BE"/>
    <w:rsid w:val="00362E67"/>
    <w:rsid w:val="00380C41"/>
    <w:rsid w:val="003C5FA8"/>
    <w:rsid w:val="003F0568"/>
    <w:rsid w:val="003F7007"/>
    <w:rsid w:val="004701D6"/>
    <w:rsid w:val="004A08BC"/>
    <w:rsid w:val="00545B5A"/>
    <w:rsid w:val="00552E24"/>
    <w:rsid w:val="00590445"/>
    <w:rsid w:val="005B18E1"/>
    <w:rsid w:val="005D55CD"/>
    <w:rsid w:val="005E4AB5"/>
    <w:rsid w:val="005E7679"/>
    <w:rsid w:val="00602C3E"/>
    <w:rsid w:val="0064487B"/>
    <w:rsid w:val="0068545A"/>
    <w:rsid w:val="00701484"/>
    <w:rsid w:val="007554E1"/>
    <w:rsid w:val="00757A5B"/>
    <w:rsid w:val="00790111"/>
    <w:rsid w:val="007978AF"/>
    <w:rsid w:val="007A2BD6"/>
    <w:rsid w:val="007B27C9"/>
    <w:rsid w:val="00824FB1"/>
    <w:rsid w:val="0086209A"/>
    <w:rsid w:val="00876D77"/>
    <w:rsid w:val="00891E96"/>
    <w:rsid w:val="008A2BA9"/>
    <w:rsid w:val="0091640A"/>
    <w:rsid w:val="009820DB"/>
    <w:rsid w:val="009E32D5"/>
    <w:rsid w:val="00A0392B"/>
    <w:rsid w:val="00A23E03"/>
    <w:rsid w:val="00A705AA"/>
    <w:rsid w:val="00AC0A2A"/>
    <w:rsid w:val="00AC749F"/>
    <w:rsid w:val="00AF7403"/>
    <w:rsid w:val="00B467D4"/>
    <w:rsid w:val="00BB0DC7"/>
    <w:rsid w:val="00C45DEA"/>
    <w:rsid w:val="00C63643"/>
    <w:rsid w:val="00C72487"/>
    <w:rsid w:val="00CA4C43"/>
    <w:rsid w:val="00CA6B4D"/>
    <w:rsid w:val="00CA712F"/>
    <w:rsid w:val="00CE774E"/>
    <w:rsid w:val="00DB52BB"/>
    <w:rsid w:val="00E1328F"/>
    <w:rsid w:val="00E9657E"/>
    <w:rsid w:val="00EC1B60"/>
    <w:rsid w:val="00F379C2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E32204-CFA9-4505-8B50-7A8D31B4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A4C43"/>
    <w:rPr>
      <w:color w:val="0000FF"/>
      <w:u w:val="single"/>
    </w:rPr>
  </w:style>
  <w:style w:type="character" w:customStyle="1" w:styleId="txttexto1">
    <w:name w:val="txttexto1"/>
    <w:basedOn w:val="Fuentedeprrafopredeter"/>
    <w:rsid w:val="00CA4C43"/>
    <w:rPr>
      <w:color w:val="365F91"/>
      <w:sz w:val="18"/>
      <w:szCs w:val="18"/>
    </w:rPr>
  </w:style>
  <w:style w:type="character" w:customStyle="1" w:styleId="txttexto3">
    <w:name w:val="txttexto3"/>
    <w:basedOn w:val="Fuentedeprrafopredeter"/>
    <w:rsid w:val="00CA4C43"/>
    <w:rPr>
      <w:color w:val="365F91"/>
      <w:sz w:val="18"/>
      <w:szCs w:val="18"/>
    </w:rPr>
  </w:style>
  <w:style w:type="character" w:customStyle="1" w:styleId="txttexto4">
    <w:name w:val="txttexto4"/>
    <w:basedOn w:val="Fuentedeprrafopredeter"/>
    <w:rsid w:val="00CA4C43"/>
    <w:rPr>
      <w:color w:val="365F91"/>
      <w:sz w:val="18"/>
      <w:szCs w:val="18"/>
    </w:rPr>
  </w:style>
  <w:style w:type="character" w:customStyle="1" w:styleId="txttexto5">
    <w:name w:val="txttexto5"/>
    <w:basedOn w:val="Fuentedeprrafopredeter"/>
    <w:rsid w:val="00CA4C43"/>
    <w:rPr>
      <w:color w:val="365F91"/>
      <w:sz w:val="18"/>
      <w:szCs w:val="18"/>
    </w:rPr>
  </w:style>
  <w:style w:type="character" w:customStyle="1" w:styleId="txttexto6">
    <w:name w:val="txttexto6"/>
    <w:basedOn w:val="Fuentedeprrafopredeter"/>
    <w:rsid w:val="00CA4C43"/>
    <w:rPr>
      <w:color w:val="365F9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C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36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39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965"/>
  </w:style>
  <w:style w:type="paragraph" w:styleId="Piedepgina">
    <w:name w:val="footer"/>
    <w:basedOn w:val="Normal"/>
    <w:link w:val="PiedepginaCar"/>
    <w:uiPriority w:val="99"/>
    <w:unhideWhenUsed/>
    <w:rsid w:val="000539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965"/>
  </w:style>
  <w:style w:type="character" w:styleId="Textodelmarcadordeposicin">
    <w:name w:val="Placeholder Text"/>
    <w:basedOn w:val="Fuentedeprrafopredeter"/>
    <w:uiPriority w:val="99"/>
    <w:semiHidden/>
    <w:rsid w:val="005B18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71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5315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4866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655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921DE-C36F-413F-93E4-DEF59DFD4A73}"/>
      </w:docPartPr>
      <w:docPartBody>
        <w:p w:rsidR="000F6A29" w:rsidRDefault="009F479A">
          <w:r w:rsidRPr="00EC44E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9A"/>
    <w:rsid w:val="000F6A29"/>
    <w:rsid w:val="00270D84"/>
    <w:rsid w:val="009D6606"/>
    <w:rsid w:val="009F479A"/>
    <w:rsid w:val="00D61820"/>
    <w:rsid w:val="00E4575A"/>
    <w:rsid w:val="00F67599"/>
    <w:rsid w:val="00FA3062"/>
    <w:rsid w:val="00F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7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FAUSTO</cp:lastModifiedBy>
  <cp:revision>18</cp:revision>
  <cp:lastPrinted>2017-07-25T21:28:00Z</cp:lastPrinted>
  <dcterms:created xsi:type="dcterms:W3CDTF">2013-10-22T21:25:00Z</dcterms:created>
  <dcterms:modified xsi:type="dcterms:W3CDTF">2024-03-05T19:23:00Z</dcterms:modified>
</cp:coreProperties>
</file>