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006D" w14:textId="1278232F" w:rsidR="009F0590" w:rsidRPr="00731014" w:rsidRDefault="00665AF5" w:rsidP="00ED39E3">
      <w:pPr>
        <w:spacing w:after="0"/>
        <w:jc w:val="both"/>
        <w:rPr>
          <w:rFonts w:ascii="Helvetica" w:eastAsiaTheme="minorEastAsia" w:hAnsi="Helvetica" w:cs="Arial"/>
          <w:b/>
          <w:lang w:val="es-MX" w:eastAsia="es-MX"/>
        </w:rPr>
      </w:pPr>
      <w:r w:rsidRPr="00731014">
        <w:rPr>
          <w:rFonts w:ascii="Helvetica" w:eastAsia="Calibri" w:hAnsi="Helvetica" w:cs="Arial"/>
          <w:b/>
          <w:color w:val="FF0000"/>
          <w:lang w:val="es-MX" w:eastAsia="es-MX"/>
        </w:rPr>
        <w:t>NOMBRE DEL TITULAR DE LA DEPENDENCIA</w:t>
      </w:r>
      <w:r w:rsidR="009F0590" w:rsidRPr="00731014">
        <w:rPr>
          <w:rFonts w:ascii="Helvetica" w:eastAsia="Calibri" w:hAnsi="Helvetica" w:cs="Arial"/>
          <w:b/>
          <w:lang w:val="es-MX" w:eastAsia="es-MX"/>
        </w:rPr>
        <w:t xml:space="preserve">, </w:t>
      </w:r>
      <w:r w:rsidRPr="00731014">
        <w:rPr>
          <w:rFonts w:ascii="Helvetica" w:eastAsia="Calibri" w:hAnsi="Helvetica" w:cs="Arial"/>
          <w:b/>
          <w:color w:val="FF0000"/>
          <w:lang w:val="es-MX" w:eastAsia="es-MX"/>
        </w:rPr>
        <w:t>CARGO</w:t>
      </w:r>
      <w:r w:rsidR="009F0590" w:rsidRPr="00731014">
        <w:rPr>
          <w:rFonts w:ascii="Helvetica" w:eastAsia="Calibri" w:hAnsi="Helvetica" w:cs="Arial"/>
          <w:b/>
          <w:lang w:val="es-MX" w:eastAsia="es-MX"/>
        </w:rPr>
        <w:t xml:space="preserve"> </w:t>
      </w:r>
      <w:r w:rsidRPr="00731014">
        <w:rPr>
          <w:rFonts w:ascii="Helvetica" w:eastAsia="Calibri" w:hAnsi="Helvetica" w:cs="Arial"/>
          <w:b/>
          <w:color w:val="FF0000"/>
          <w:lang w:val="es-MX" w:eastAsia="es-MX"/>
        </w:rPr>
        <w:t>DE LA DEPENDENCIA</w:t>
      </w:r>
      <w:r w:rsidR="00DC6CF4" w:rsidRPr="00731014">
        <w:rPr>
          <w:rFonts w:ascii="Helvetica" w:eastAsia="Calibri" w:hAnsi="Helvetica" w:cs="Arial"/>
          <w:b/>
          <w:color w:val="FF0000"/>
          <w:lang w:val="es-MX" w:eastAsia="es-MX"/>
        </w:rPr>
        <w:t xml:space="preserve"> </w:t>
      </w:r>
      <w:r w:rsidRPr="00731014">
        <w:rPr>
          <w:rFonts w:ascii="Helvetica" w:eastAsia="Calibri" w:hAnsi="Helvetica" w:cs="Arial"/>
          <w:b/>
          <w:color w:val="FF0000"/>
          <w:lang w:val="es-MX" w:eastAsia="es-MX"/>
        </w:rPr>
        <w:t>COMPLETO</w:t>
      </w:r>
      <w:r w:rsidR="00C069BA" w:rsidRPr="00731014">
        <w:rPr>
          <w:rFonts w:ascii="Helvetica" w:eastAsia="Calibri" w:hAnsi="Helvetica" w:cs="Arial"/>
          <w:b/>
          <w:color w:val="FF0000"/>
          <w:lang w:val="es-MX" w:eastAsia="es-MX"/>
        </w:rPr>
        <w:t xml:space="preserve"> </w:t>
      </w:r>
      <w:r w:rsidR="00C069BA" w:rsidRPr="002D2A31">
        <w:rPr>
          <w:rFonts w:ascii="Helvetica" w:eastAsia="Calibri" w:hAnsi="Helvetica" w:cs="Arial"/>
          <w:b/>
          <w:lang w:val="es-MX" w:eastAsia="es-MX"/>
        </w:rPr>
        <w:t>Y PRESIDENTE DEL COMITÉ INTERNO DE MEJORA REGULATORIA DE ESTA DEPENDENCIA</w:t>
      </w:r>
      <w:r w:rsidR="00F91A88" w:rsidRPr="002D2A31">
        <w:rPr>
          <w:rFonts w:ascii="Helvetica" w:eastAsia="Calibri" w:hAnsi="Helvetica" w:cs="Arial"/>
          <w:b/>
          <w:lang w:val="es-MX" w:eastAsia="es-MX"/>
        </w:rPr>
        <w:t>,</w:t>
      </w:r>
      <w:r w:rsidR="009F0590" w:rsidRPr="002D2A31">
        <w:rPr>
          <w:rFonts w:ascii="Helvetica" w:eastAsia="Calibri" w:hAnsi="Helvetica" w:cs="Arial"/>
          <w:b/>
          <w:lang w:val="es-MX" w:eastAsia="es-MX"/>
        </w:rPr>
        <w:t xml:space="preserve"> CON FUNDAMENTO EN LO DISPUESTO POR LOS </w:t>
      </w:r>
      <w:r w:rsidR="008040C4" w:rsidRPr="002D2A31">
        <w:rPr>
          <w:rFonts w:ascii="Helvetica" w:eastAsia="Calibri" w:hAnsi="Helvetica" w:cs="Arial"/>
          <w:b/>
          <w:lang w:val="es-MX" w:eastAsia="es-MX"/>
        </w:rPr>
        <w:t>ARTÍCULOS 78 D</w:t>
      </w:r>
      <w:r w:rsidR="008040C4" w:rsidRPr="00F91A88">
        <w:rPr>
          <w:rFonts w:ascii="Helvetica" w:eastAsia="Calibri" w:hAnsi="Helvetica" w:cs="Arial"/>
          <w:b/>
          <w:lang w:val="es-MX" w:eastAsia="es-MX"/>
        </w:rPr>
        <w:t xml:space="preserve">E LA CONSTITUCIÓN POLÍTICA DEL ESTADO LIBRE Y SOBERANO DE MÉXICO, </w:t>
      </w:r>
      <w:r w:rsidR="008040C4" w:rsidRPr="008040C4">
        <w:rPr>
          <w:rFonts w:ascii="Helvetica" w:eastAsia="Calibri" w:hAnsi="Helvetica" w:cs="Arial"/>
          <w:b/>
          <w:color w:val="FF0000"/>
          <w:lang w:val="es-MX" w:eastAsia="es-MX"/>
        </w:rPr>
        <w:t xml:space="preserve">3, 13, 14 Y 19 FRACIÓN </w:t>
      </w:r>
      <w:r w:rsidR="00F91A88">
        <w:rPr>
          <w:rFonts w:ascii="Helvetica" w:eastAsia="Calibri" w:hAnsi="Helvetica" w:cs="Arial"/>
          <w:b/>
          <w:color w:val="FF0000"/>
          <w:lang w:val="es-MX" w:eastAsia="es-MX"/>
        </w:rPr>
        <w:t>(ESPECIFICAR LA FRACCIÓN , EN CASO DE QUE APLIQUE)</w:t>
      </w:r>
      <w:r w:rsidR="008040C4" w:rsidRPr="008040C4">
        <w:rPr>
          <w:rFonts w:ascii="Helvetica" w:eastAsia="Calibri" w:hAnsi="Helvetica" w:cs="Arial"/>
          <w:b/>
          <w:color w:val="FF0000"/>
          <w:lang w:val="es-MX" w:eastAsia="es-MX"/>
        </w:rPr>
        <w:t xml:space="preserve"> Y XX </w:t>
      </w:r>
      <w:r w:rsidR="00F91A88">
        <w:rPr>
          <w:rFonts w:ascii="Helvetica" w:eastAsia="Calibri" w:hAnsi="Helvetica" w:cs="Arial"/>
          <w:b/>
          <w:color w:val="FF0000"/>
          <w:lang w:val="es-MX" w:eastAsia="es-MX"/>
        </w:rPr>
        <w:t xml:space="preserve">(ESPECIFICAR LA FRACCIÓN, EN CASO DE QUE APLIQUE, EJEMPLO LA SRIA DE JUSTICIA Y DERCHOS HUMANOS: ARTÍCULO 38 TER) </w:t>
      </w:r>
      <w:r w:rsidR="008040C4">
        <w:rPr>
          <w:rFonts w:ascii="Helvetica" w:eastAsia="Calibri" w:hAnsi="Helvetica" w:cs="Arial"/>
          <w:b/>
          <w:lang w:val="es-MX" w:eastAsia="es-MX"/>
        </w:rPr>
        <w:t>DE LA LEY ORGÁNICA DE LA ADMINISTRACIÓN PÚBLICA DEL ESTADO DE MÉXICO, 5 FRACCIÓN IV</w:t>
      </w:r>
      <w:r w:rsidR="00F91A88">
        <w:rPr>
          <w:rFonts w:ascii="Helvetica" w:eastAsia="Calibri" w:hAnsi="Helvetica" w:cs="Arial"/>
          <w:b/>
          <w:lang w:val="es-MX" w:eastAsia="es-MX"/>
        </w:rPr>
        <w:t>,</w:t>
      </w:r>
      <w:r w:rsidR="008040C4">
        <w:rPr>
          <w:rFonts w:ascii="Helvetica" w:eastAsia="Calibri" w:hAnsi="Helvetica" w:cs="Arial"/>
          <w:b/>
          <w:lang w:val="es-MX" w:eastAsia="es-MX"/>
        </w:rPr>
        <w:t xml:space="preserve"> </w:t>
      </w:r>
      <w:r w:rsidR="00826982" w:rsidRPr="00731014">
        <w:rPr>
          <w:rFonts w:ascii="Helvetica" w:eastAsia="Calibri" w:hAnsi="Helvetica" w:cs="Arial"/>
          <w:b/>
          <w:lang w:val="es-MX" w:eastAsia="es-MX"/>
        </w:rPr>
        <w:t>27 Y 28 DE LA LEY PARA LA MEJORA REGULAT</w:t>
      </w:r>
      <w:r w:rsidR="008A02E0" w:rsidRPr="00731014">
        <w:rPr>
          <w:rFonts w:ascii="Helvetica" w:eastAsia="Calibri" w:hAnsi="Helvetica" w:cs="Arial"/>
          <w:b/>
          <w:lang w:val="es-MX" w:eastAsia="es-MX"/>
        </w:rPr>
        <w:t xml:space="preserve">ORIA DEL ESTADO DE MÉXICO Y SUS MUNICIPIOS; ASÍ COMO LOS ARTÍCULOS </w:t>
      </w:r>
      <w:r w:rsidR="00C62B65" w:rsidRPr="00731014">
        <w:rPr>
          <w:rFonts w:ascii="Helvetica" w:eastAsia="Calibri" w:hAnsi="Helvetica" w:cs="Arial"/>
          <w:b/>
          <w:lang w:val="es-MX" w:eastAsia="es-MX"/>
        </w:rPr>
        <w:t xml:space="preserve">23 FRACCIÓN II, 26, 27, 28, 29 Y 30 DEL REGLAMENTO DE LA LEY PARA LA MEJORA REGULATORIA DEL ESTADO DE MÉXICO Y SUS MUNICIPIOS; Y </w:t>
      </w:r>
      <w:r w:rsidR="00F91A88">
        <w:rPr>
          <w:rFonts w:ascii="Helvetica" w:eastAsia="Calibri" w:hAnsi="Helvetica" w:cs="Arial"/>
          <w:b/>
          <w:color w:val="FF0000"/>
          <w:lang w:val="es-MX" w:eastAsia="es-MX"/>
        </w:rPr>
        <w:t xml:space="preserve">BASE </w:t>
      </w:r>
      <w:r w:rsidRPr="00731014">
        <w:rPr>
          <w:rFonts w:ascii="Helvetica" w:eastAsia="Calibri" w:hAnsi="Helvetica" w:cs="Arial"/>
          <w:b/>
          <w:color w:val="FF0000"/>
          <w:lang w:val="es-MX" w:eastAsia="es-MX"/>
        </w:rPr>
        <w:t>LEGAL DONDE SE FACULTA AL TITULAR DE LA DEPENDENCIA A EMITIR ACUERDOS, LINEAMIENTOS ETC.</w:t>
      </w:r>
      <w:r w:rsidR="00F91A88">
        <w:rPr>
          <w:rFonts w:ascii="Helvetica" w:eastAsia="Calibri" w:hAnsi="Helvetica" w:cs="Arial"/>
          <w:b/>
          <w:color w:val="FF0000"/>
          <w:lang w:val="es-MX" w:eastAsia="es-MX"/>
        </w:rPr>
        <w:t xml:space="preserve"> (REGLAMENTO INTERIOR)</w:t>
      </w:r>
      <w:r w:rsidR="009F0590" w:rsidRPr="00731014">
        <w:rPr>
          <w:rFonts w:ascii="Helvetica" w:eastAsia="Calibri" w:hAnsi="Helvetica" w:cs="Arial"/>
          <w:b/>
          <w:lang w:val="es-MX" w:eastAsia="es-MX"/>
        </w:rPr>
        <w:t>; Y</w:t>
      </w:r>
    </w:p>
    <w:p w14:paraId="3ED52136" w14:textId="489709BB" w:rsidR="00ED39E3" w:rsidRPr="00731014" w:rsidRDefault="00ED39E3" w:rsidP="00ED39E3">
      <w:pPr>
        <w:tabs>
          <w:tab w:val="left" w:pos="3586"/>
          <w:tab w:val="center" w:pos="4678"/>
        </w:tabs>
        <w:spacing w:after="0"/>
        <w:contextualSpacing/>
        <w:rPr>
          <w:rFonts w:ascii="Helvetica" w:eastAsiaTheme="minorEastAsia" w:hAnsi="Helvetica" w:cs="Arial"/>
          <w:b/>
          <w:lang w:val="es-MX" w:eastAsia="es-MX"/>
        </w:rPr>
      </w:pPr>
    </w:p>
    <w:p w14:paraId="122C532E" w14:textId="4687C876" w:rsidR="009F0590" w:rsidRPr="00731014" w:rsidRDefault="009F0590" w:rsidP="00ED39E3">
      <w:pPr>
        <w:tabs>
          <w:tab w:val="left" w:pos="3586"/>
          <w:tab w:val="center" w:pos="4678"/>
        </w:tabs>
        <w:spacing w:after="0"/>
        <w:contextualSpacing/>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C</w:t>
      </w:r>
      <w:r w:rsidR="0031247E" w:rsidRPr="00731014">
        <w:rPr>
          <w:rFonts w:ascii="Helvetica" w:eastAsiaTheme="minorEastAsia" w:hAnsi="Helvetica" w:cs="Arial"/>
          <w:b/>
          <w:lang w:val="es-MX" w:eastAsia="es-MX"/>
        </w:rPr>
        <w:t xml:space="preserve"> </w:t>
      </w:r>
      <w:r w:rsidRPr="00731014">
        <w:rPr>
          <w:rFonts w:ascii="Helvetica" w:eastAsiaTheme="minorEastAsia" w:hAnsi="Helvetica" w:cs="Arial"/>
          <w:b/>
          <w:lang w:val="es-MX" w:eastAsia="es-MX"/>
        </w:rPr>
        <w:t>O</w:t>
      </w:r>
      <w:r w:rsidR="0031247E" w:rsidRPr="00731014">
        <w:rPr>
          <w:rFonts w:ascii="Helvetica" w:eastAsiaTheme="minorEastAsia" w:hAnsi="Helvetica" w:cs="Arial"/>
          <w:b/>
          <w:lang w:val="es-MX" w:eastAsia="es-MX"/>
        </w:rPr>
        <w:t xml:space="preserve"> </w:t>
      </w:r>
      <w:r w:rsidRPr="00731014">
        <w:rPr>
          <w:rFonts w:ascii="Helvetica" w:eastAsiaTheme="minorEastAsia" w:hAnsi="Helvetica" w:cs="Arial"/>
          <w:b/>
          <w:lang w:val="es-MX" w:eastAsia="es-MX"/>
        </w:rPr>
        <w:t>N</w:t>
      </w:r>
      <w:r w:rsidR="0031247E" w:rsidRPr="00731014">
        <w:rPr>
          <w:rFonts w:ascii="Helvetica" w:eastAsiaTheme="minorEastAsia" w:hAnsi="Helvetica" w:cs="Arial"/>
          <w:b/>
          <w:lang w:val="es-MX" w:eastAsia="es-MX"/>
        </w:rPr>
        <w:t xml:space="preserve"> </w:t>
      </w:r>
      <w:r w:rsidRPr="00731014">
        <w:rPr>
          <w:rFonts w:ascii="Helvetica" w:eastAsiaTheme="minorEastAsia" w:hAnsi="Helvetica" w:cs="Arial"/>
          <w:b/>
          <w:lang w:val="es-MX" w:eastAsia="es-MX"/>
        </w:rPr>
        <w:t>S</w:t>
      </w:r>
      <w:r w:rsidR="0031247E" w:rsidRPr="00731014">
        <w:rPr>
          <w:rFonts w:ascii="Helvetica" w:eastAsiaTheme="minorEastAsia" w:hAnsi="Helvetica" w:cs="Arial"/>
          <w:b/>
          <w:lang w:val="es-MX" w:eastAsia="es-MX"/>
        </w:rPr>
        <w:t xml:space="preserve"> </w:t>
      </w:r>
      <w:r w:rsidRPr="00731014">
        <w:rPr>
          <w:rFonts w:ascii="Helvetica" w:eastAsiaTheme="minorEastAsia" w:hAnsi="Helvetica" w:cs="Arial"/>
          <w:b/>
          <w:lang w:val="es-MX" w:eastAsia="es-MX"/>
        </w:rPr>
        <w:t>I</w:t>
      </w:r>
      <w:r w:rsidR="0031247E" w:rsidRPr="00731014">
        <w:rPr>
          <w:rFonts w:ascii="Helvetica" w:eastAsiaTheme="minorEastAsia" w:hAnsi="Helvetica" w:cs="Arial"/>
          <w:b/>
          <w:lang w:val="es-MX" w:eastAsia="es-MX"/>
        </w:rPr>
        <w:t xml:space="preserve"> </w:t>
      </w:r>
      <w:r w:rsidRPr="00731014">
        <w:rPr>
          <w:rFonts w:ascii="Helvetica" w:eastAsiaTheme="minorEastAsia" w:hAnsi="Helvetica" w:cs="Arial"/>
          <w:b/>
          <w:lang w:val="es-MX" w:eastAsia="es-MX"/>
        </w:rPr>
        <w:t>D</w:t>
      </w:r>
      <w:r w:rsidR="0031247E" w:rsidRPr="00731014">
        <w:rPr>
          <w:rFonts w:ascii="Helvetica" w:eastAsiaTheme="minorEastAsia" w:hAnsi="Helvetica" w:cs="Arial"/>
          <w:b/>
          <w:lang w:val="es-MX" w:eastAsia="es-MX"/>
        </w:rPr>
        <w:t xml:space="preserve"> </w:t>
      </w:r>
      <w:r w:rsidRPr="00731014">
        <w:rPr>
          <w:rFonts w:ascii="Helvetica" w:eastAsiaTheme="minorEastAsia" w:hAnsi="Helvetica" w:cs="Arial"/>
          <w:b/>
          <w:lang w:val="es-MX" w:eastAsia="es-MX"/>
        </w:rPr>
        <w:t>E</w:t>
      </w:r>
      <w:r w:rsidR="0031247E" w:rsidRPr="00731014">
        <w:rPr>
          <w:rFonts w:ascii="Helvetica" w:eastAsiaTheme="minorEastAsia" w:hAnsi="Helvetica" w:cs="Arial"/>
          <w:b/>
          <w:lang w:val="es-MX" w:eastAsia="es-MX"/>
        </w:rPr>
        <w:t xml:space="preserve"> </w:t>
      </w:r>
      <w:r w:rsidRPr="00731014">
        <w:rPr>
          <w:rFonts w:ascii="Helvetica" w:eastAsiaTheme="minorEastAsia" w:hAnsi="Helvetica" w:cs="Arial"/>
          <w:b/>
          <w:lang w:val="es-MX" w:eastAsia="es-MX"/>
        </w:rPr>
        <w:t>R</w:t>
      </w:r>
      <w:r w:rsidR="0031247E" w:rsidRPr="00731014">
        <w:rPr>
          <w:rFonts w:ascii="Helvetica" w:eastAsiaTheme="minorEastAsia" w:hAnsi="Helvetica" w:cs="Arial"/>
          <w:b/>
          <w:lang w:val="es-MX" w:eastAsia="es-MX"/>
        </w:rPr>
        <w:t xml:space="preserve"> </w:t>
      </w:r>
      <w:r w:rsidRPr="00731014">
        <w:rPr>
          <w:rFonts w:ascii="Helvetica" w:eastAsiaTheme="minorEastAsia" w:hAnsi="Helvetica" w:cs="Arial"/>
          <w:b/>
          <w:lang w:val="es-MX" w:eastAsia="es-MX"/>
        </w:rPr>
        <w:t>A</w:t>
      </w:r>
      <w:r w:rsidR="0031247E" w:rsidRPr="00731014">
        <w:rPr>
          <w:rFonts w:ascii="Helvetica" w:eastAsiaTheme="minorEastAsia" w:hAnsi="Helvetica" w:cs="Arial"/>
          <w:b/>
          <w:lang w:val="es-MX" w:eastAsia="es-MX"/>
        </w:rPr>
        <w:t xml:space="preserve"> </w:t>
      </w:r>
      <w:r w:rsidRPr="00731014">
        <w:rPr>
          <w:rFonts w:ascii="Helvetica" w:eastAsiaTheme="minorEastAsia" w:hAnsi="Helvetica" w:cs="Arial"/>
          <w:b/>
          <w:lang w:val="es-MX" w:eastAsia="es-MX"/>
        </w:rPr>
        <w:t>N</w:t>
      </w:r>
      <w:r w:rsidR="0031247E" w:rsidRPr="00731014">
        <w:rPr>
          <w:rFonts w:ascii="Helvetica" w:eastAsiaTheme="minorEastAsia" w:hAnsi="Helvetica" w:cs="Arial"/>
          <w:b/>
          <w:lang w:val="es-MX" w:eastAsia="es-MX"/>
        </w:rPr>
        <w:t xml:space="preserve"> </w:t>
      </w:r>
      <w:r w:rsidRPr="00731014">
        <w:rPr>
          <w:rFonts w:ascii="Helvetica" w:eastAsiaTheme="minorEastAsia" w:hAnsi="Helvetica" w:cs="Arial"/>
          <w:b/>
          <w:lang w:val="es-MX" w:eastAsia="es-MX"/>
        </w:rPr>
        <w:t>D</w:t>
      </w:r>
      <w:r w:rsidR="0031247E" w:rsidRPr="00731014">
        <w:rPr>
          <w:rFonts w:ascii="Helvetica" w:eastAsiaTheme="minorEastAsia" w:hAnsi="Helvetica" w:cs="Arial"/>
          <w:b/>
          <w:lang w:val="es-MX" w:eastAsia="es-MX"/>
        </w:rPr>
        <w:t xml:space="preserve"> </w:t>
      </w:r>
      <w:r w:rsidRPr="00731014">
        <w:rPr>
          <w:rFonts w:ascii="Helvetica" w:eastAsiaTheme="minorEastAsia" w:hAnsi="Helvetica" w:cs="Arial"/>
          <w:b/>
          <w:lang w:val="es-MX" w:eastAsia="es-MX"/>
        </w:rPr>
        <w:t>O</w:t>
      </w:r>
    </w:p>
    <w:p w14:paraId="69DD64AB" w14:textId="77777777" w:rsidR="00727099" w:rsidRPr="00731014" w:rsidRDefault="00727099" w:rsidP="00ED39E3">
      <w:pPr>
        <w:spacing w:after="0"/>
        <w:contextualSpacing/>
        <w:rPr>
          <w:rFonts w:ascii="Helvetica" w:eastAsiaTheme="minorEastAsia" w:hAnsi="Helvetica" w:cs="Arial"/>
          <w:b/>
          <w:lang w:val="es-MX" w:eastAsia="es-MX"/>
        </w:rPr>
      </w:pPr>
    </w:p>
    <w:p w14:paraId="474EC9A8" w14:textId="56486AD9" w:rsidR="009F0590" w:rsidRPr="00731014" w:rsidRDefault="009F0590"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Que la Ley para la Mejora R</w:t>
      </w:r>
      <w:r w:rsidR="00275C20" w:rsidRPr="00731014">
        <w:rPr>
          <w:rFonts w:ascii="Helvetica" w:eastAsiaTheme="minorEastAsia" w:hAnsi="Helvetica" w:cs="Arial"/>
          <w:lang w:val="es-MX" w:eastAsia="es-MX"/>
        </w:rPr>
        <w:t xml:space="preserve">egulatoria del Estado de México y </w:t>
      </w:r>
      <w:r w:rsidR="005D5C3C" w:rsidRPr="00731014">
        <w:rPr>
          <w:rFonts w:ascii="Helvetica" w:eastAsiaTheme="minorEastAsia" w:hAnsi="Helvetica" w:cs="Arial"/>
          <w:lang w:val="es-MX" w:eastAsia="es-MX"/>
        </w:rPr>
        <w:t>sus</w:t>
      </w:r>
      <w:r w:rsidRPr="00731014">
        <w:rPr>
          <w:rFonts w:ascii="Helvetica" w:eastAsiaTheme="minorEastAsia" w:hAnsi="Helvetica" w:cs="Arial"/>
          <w:lang w:val="es-MX" w:eastAsia="es-MX"/>
        </w:rPr>
        <w:t xml:space="preserve"> Municipios, publicada en el Periódic</w:t>
      </w:r>
      <w:r w:rsidR="009A6D6C" w:rsidRPr="00731014">
        <w:rPr>
          <w:rFonts w:ascii="Helvetica" w:eastAsiaTheme="minorEastAsia" w:hAnsi="Helvetica" w:cs="Arial"/>
          <w:lang w:val="es-MX" w:eastAsia="es-MX"/>
        </w:rPr>
        <w:t>o Oficial “Gaceta del Gobierno”,</w:t>
      </w:r>
      <w:r w:rsidRPr="00731014">
        <w:rPr>
          <w:rFonts w:ascii="Helvetica" w:eastAsiaTheme="minorEastAsia" w:hAnsi="Helvetica" w:cs="Arial"/>
          <w:lang w:val="es-MX" w:eastAsia="es-MX"/>
        </w:rPr>
        <w:t xml:space="preserve"> el </w:t>
      </w:r>
      <w:r w:rsidR="00E61C3A" w:rsidRPr="00731014">
        <w:rPr>
          <w:rFonts w:ascii="Helvetica" w:eastAsiaTheme="minorEastAsia" w:hAnsi="Helvetica" w:cs="Arial"/>
          <w:lang w:val="es-MX" w:eastAsia="es-MX"/>
        </w:rPr>
        <w:t>17</w:t>
      </w:r>
      <w:r w:rsidRPr="00731014">
        <w:rPr>
          <w:rFonts w:ascii="Helvetica" w:eastAsiaTheme="minorEastAsia" w:hAnsi="Helvetica" w:cs="Arial"/>
          <w:lang w:val="es-MX" w:eastAsia="es-MX"/>
        </w:rPr>
        <w:t xml:space="preserve"> de septiembre de 201</w:t>
      </w:r>
      <w:r w:rsidR="00E61C3A" w:rsidRPr="00731014">
        <w:rPr>
          <w:rFonts w:ascii="Helvetica" w:eastAsiaTheme="minorEastAsia" w:hAnsi="Helvetica" w:cs="Arial"/>
          <w:lang w:val="es-MX" w:eastAsia="es-MX"/>
        </w:rPr>
        <w:t>8</w:t>
      </w:r>
      <w:r w:rsidRPr="00731014">
        <w:rPr>
          <w:rFonts w:ascii="Helvetica" w:eastAsiaTheme="minorEastAsia" w:hAnsi="Helvetica" w:cs="Arial"/>
          <w:lang w:val="es-MX" w:eastAsia="es-MX"/>
        </w:rPr>
        <w:t>, tiene como objeto la mejora integral, continua y permanente de la regulación estatal y municipal,</w:t>
      </w:r>
      <w:r w:rsidR="00CB4490" w:rsidRPr="00731014">
        <w:rPr>
          <w:rFonts w:ascii="Helvetica" w:eastAsiaTheme="minorEastAsia" w:hAnsi="Helvetica" w:cs="Arial"/>
          <w:lang w:val="es-MX" w:eastAsia="es-MX"/>
        </w:rPr>
        <w:t xml:space="preserve"> mediante la coordinación entre </w:t>
      </w:r>
      <w:r w:rsidR="00E61C3A" w:rsidRPr="00731014">
        <w:rPr>
          <w:rFonts w:ascii="Helvetica" w:eastAsiaTheme="minorEastAsia" w:hAnsi="Helvetica" w:cs="Arial"/>
          <w:lang w:val="es-MX" w:eastAsia="es-MX"/>
        </w:rPr>
        <w:t xml:space="preserve">las autoridades de </w:t>
      </w:r>
      <w:r w:rsidR="00ED39E3" w:rsidRPr="00731014">
        <w:rPr>
          <w:rFonts w:ascii="Helvetica" w:eastAsiaTheme="minorEastAsia" w:hAnsi="Helvetica" w:cs="Arial"/>
          <w:lang w:val="es-MX" w:eastAsia="es-MX"/>
        </w:rPr>
        <w:t>mejora regulatoria</w:t>
      </w:r>
      <w:r w:rsidR="00E61C3A" w:rsidRPr="00731014">
        <w:rPr>
          <w:rFonts w:ascii="Helvetica" w:eastAsiaTheme="minorEastAsia" w:hAnsi="Helvetica" w:cs="Arial"/>
          <w:lang w:val="es-MX" w:eastAsia="es-MX"/>
        </w:rPr>
        <w:t>, los poderes del Estado, los ayuntamientos y la sociedad civil.</w:t>
      </w:r>
    </w:p>
    <w:p w14:paraId="68CA39C6" w14:textId="77777777" w:rsidR="005C1627" w:rsidRPr="00731014" w:rsidRDefault="005C1627" w:rsidP="00ED39E3">
      <w:pPr>
        <w:spacing w:after="0"/>
        <w:contextualSpacing/>
        <w:jc w:val="both"/>
        <w:rPr>
          <w:rFonts w:ascii="Helvetica" w:eastAsiaTheme="minorEastAsia" w:hAnsi="Helvetica" w:cs="Arial"/>
          <w:lang w:val="es-MX" w:eastAsia="es-MX"/>
        </w:rPr>
      </w:pPr>
    </w:p>
    <w:p w14:paraId="0EB8008C" w14:textId="7A1A753F" w:rsidR="009B359B" w:rsidRPr="0083065E" w:rsidRDefault="009B359B" w:rsidP="009B359B">
      <w:pPr>
        <w:spacing w:after="0"/>
        <w:contextualSpacing/>
        <w:jc w:val="both"/>
        <w:rPr>
          <w:rFonts w:ascii="Helvetica" w:eastAsiaTheme="minorEastAsia" w:hAnsi="Helvetica" w:cs="Arial"/>
          <w:lang w:val="es-MX" w:eastAsia="es-MX"/>
        </w:rPr>
      </w:pPr>
      <w:r w:rsidRPr="0083065E">
        <w:rPr>
          <w:rFonts w:ascii="Helvetica" w:eastAsiaTheme="minorEastAsia" w:hAnsi="Helvetica" w:cs="Arial"/>
          <w:lang w:val="es-MX" w:eastAsia="es-MX"/>
        </w:rPr>
        <w:t>Asimismo, el Reglamento de la Ley para la Mejora Regulatoria del Estado de México y sus Municipios, publicado el 31 de julio de 2019 en el Periódico Oficial “Gaceta del Gobierno”, en cumplimiento a la Ley para la Mejora Regulatoria del Estado de México y sus Municipios tiene como objeto regular las disposiciones de la Ley, establecer los principios y la bases que deberán observar los sujetos obligados, en el ámbito de sus respectivas competencias en materia de Mejora Regulatoria.</w:t>
      </w:r>
    </w:p>
    <w:p w14:paraId="6410EBB8" w14:textId="77777777" w:rsidR="009B359B" w:rsidRPr="00731014" w:rsidRDefault="009B359B" w:rsidP="009B359B">
      <w:pPr>
        <w:spacing w:after="0"/>
        <w:contextualSpacing/>
        <w:jc w:val="both"/>
        <w:rPr>
          <w:rFonts w:ascii="Helvetica" w:eastAsiaTheme="minorEastAsia" w:hAnsi="Helvetica" w:cs="Arial"/>
          <w:color w:val="7030A0"/>
          <w:lang w:val="es-MX" w:eastAsia="es-MX"/>
        </w:rPr>
      </w:pPr>
    </w:p>
    <w:p w14:paraId="3D2E6426" w14:textId="5EAB32F7" w:rsidR="009F0590" w:rsidRPr="00731014" w:rsidRDefault="009F0590"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Que la importancia de la </w:t>
      </w:r>
      <w:r w:rsidR="0031247E" w:rsidRPr="00731014">
        <w:rPr>
          <w:rFonts w:ascii="Helvetica" w:eastAsiaTheme="minorEastAsia" w:hAnsi="Helvetica" w:cs="Arial"/>
          <w:lang w:val="es-MX" w:eastAsia="es-MX"/>
        </w:rPr>
        <w:t xml:space="preserve">Mejora </w:t>
      </w:r>
      <w:r w:rsidR="009B359B" w:rsidRPr="00731014">
        <w:rPr>
          <w:rFonts w:ascii="Helvetica" w:eastAsiaTheme="minorEastAsia" w:hAnsi="Helvetica" w:cs="Arial"/>
          <w:lang w:val="es-MX" w:eastAsia="es-MX"/>
        </w:rPr>
        <w:t>Regulatoria</w:t>
      </w:r>
      <w:r w:rsidRPr="00731014">
        <w:rPr>
          <w:rFonts w:ascii="Helvetica" w:eastAsiaTheme="minorEastAsia" w:hAnsi="Helvetica" w:cs="Arial"/>
          <w:lang w:val="es-MX" w:eastAsia="es-MX"/>
        </w:rPr>
        <w:t xml:space="preserve"> es fortalecer la competitividad del Estado de México y sus ventajas comparativas, ya que su eficaz ejecución influirá positivamente en la economía y en la decisión de los particulares para invertir</w:t>
      </w:r>
      <w:r w:rsidR="00ED39E3" w:rsidRPr="00731014">
        <w:rPr>
          <w:rFonts w:ascii="Helvetica" w:eastAsiaTheme="minorEastAsia" w:hAnsi="Helvetica" w:cs="Arial"/>
          <w:lang w:val="es-MX" w:eastAsia="es-MX"/>
        </w:rPr>
        <w:t xml:space="preserve"> sus recursos en esta entidad.</w:t>
      </w:r>
    </w:p>
    <w:p w14:paraId="31175CB6" w14:textId="77777777" w:rsidR="005C1627" w:rsidRPr="00731014" w:rsidRDefault="005C1627" w:rsidP="00ED39E3">
      <w:pPr>
        <w:spacing w:after="0"/>
        <w:contextualSpacing/>
        <w:jc w:val="both"/>
        <w:rPr>
          <w:rFonts w:ascii="Helvetica" w:eastAsiaTheme="minorEastAsia" w:hAnsi="Helvetica" w:cs="Arial"/>
          <w:lang w:val="es-MX" w:eastAsia="es-MX"/>
        </w:rPr>
      </w:pPr>
    </w:p>
    <w:p w14:paraId="1388B3DD" w14:textId="6682503C" w:rsidR="003065DE" w:rsidRPr="00731014" w:rsidRDefault="00C62B65"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E</w:t>
      </w:r>
      <w:r w:rsidR="003065DE" w:rsidRPr="00731014">
        <w:rPr>
          <w:rFonts w:ascii="Helvetica" w:eastAsiaTheme="minorEastAsia" w:hAnsi="Helvetica" w:cs="Arial"/>
          <w:lang w:val="es-MX" w:eastAsia="es-MX"/>
        </w:rPr>
        <w:t>l Plan de Desarrollo del Estado de México 2017-2023</w:t>
      </w:r>
      <w:r w:rsidRPr="00731014">
        <w:rPr>
          <w:rFonts w:ascii="Helvetica" w:eastAsiaTheme="minorEastAsia" w:hAnsi="Helvetica" w:cs="Arial"/>
          <w:lang w:val="es-MX" w:eastAsia="es-MX"/>
        </w:rPr>
        <w:t>,</w:t>
      </w:r>
      <w:r w:rsidR="003065DE" w:rsidRPr="00731014">
        <w:rPr>
          <w:rFonts w:ascii="Helvetica" w:eastAsiaTheme="minorEastAsia" w:hAnsi="Helvetica" w:cs="Arial"/>
          <w:lang w:val="es-MX" w:eastAsia="es-MX"/>
        </w:rPr>
        <w:t xml:space="preserve"> es resultado de un esfuerzo plural e incluyente, en el que la sociedad mexiquense participó con corresponsabilidad en la toma de decisiones y en la construcción del porvenir que queremos para nuestras familias.</w:t>
      </w:r>
    </w:p>
    <w:p w14:paraId="684C8EA7" w14:textId="77777777" w:rsidR="005C1627" w:rsidRPr="00731014" w:rsidRDefault="005C1627" w:rsidP="00ED39E3">
      <w:pPr>
        <w:spacing w:after="0"/>
        <w:contextualSpacing/>
        <w:jc w:val="both"/>
        <w:rPr>
          <w:rFonts w:ascii="Helvetica" w:eastAsiaTheme="minorEastAsia" w:hAnsi="Helvetica" w:cs="Arial"/>
          <w:lang w:val="es-MX" w:eastAsia="es-MX"/>
        </w:rPr>
      </w:pPr>
    </w:p>
    <w:p w14:paraId="44BD901E" w14:textId="374EB986" w:rsidR="005C1627" w:rsidRPr="00731014" w:rsidRDefault="0096579D" w:rsidP="00ED39E3">
      <w:pPr>
        <w:autoSpaceDE w:val="0"/>
        <w:autoSpaceDN w:val="0"/>
        <w:adjustRightInd w:val="0"/>
        <w:spacing w:after="0"/>
        <w:jc w:val="both"/>
        <w:rPr>
          <w:rFonts w:ascii="Helvetica" w:eastAsiaTheme="minorEastAsia" w:hAnsi="Helvetica" w:cs="Arial"/>
          <w:lang w:val="es-MX" w:eastAsia="es-MX"/>
        </w:rPr>
      </w:pPr>
      <w:r w:rsidRPr="00731014">
        <w:rPr>
          <w:rFonts w:ascii="Helvetica" w:eastAsiaTheme="minorEastAsia" w:hAnsi="Helvetica" w:cs="Arial"/>
          <w:lang w:val="es-MX" w:eastAsia="es-MX"/>
        </w:rPr>
        <w:t>Que c</w:t>
      </w:r>
      <w:r w:rsidR="003065DE" w:rsidRPr="00731014">
        <w:rPr>
          <w:rFonts w:ascii="Helvetica" w:eastAsiaTheme="minorEastAsia" w:hAnsi="Helvetica" w:cs="Arial"/>
          <w:lang w:val="es-MX" w:eastAsia="es-MX"/>
        </w:rPr>
        <w:t xml:space="preserve">omo resultado de las consultas públicas, los insumos provistos por las diferentes dependencias, además de las opiniones y propuestas de especialistas nacionales e internacionales en la materia y de la sociedad, se integró el </w:t>
      </w:r>
      <w:r w:rsidRPr="00731014">
        <w:rPr>
          <w:rFonts w:ascii="Helvetica" w:eastAsiaTheme="minorEastAsia" w:hAnsi="Helvetica" w:cs="Arial"/>
          <w:lang w:val="es-MX" w:eastAsia="es-MX"/>
        </w:rPr>
        <w:t xml:space="preserve">Plan de Desarrollo del Estado de México 2017-2023 </w:t>
      </w:r>
      <w:r w:rsidR="003065DE" w:rsidRPr="00731014">
        <w:rPr>
          <w:rFonts w:ascii="Helvetica" w:eastAsiaTheme="minorEastAsia" w:hAnsi="Helvetica" w:cs="Arial"/>
          <w:lang w:val="es-MX" w:eastAsia="es-MX"/>
        </w:rPr>
        <w:t xml:space="preserve">que propone impulsar y consolidar la acción de gobierno a través de los cuatro pilares y tres ejes transversales: </w:t>
      </w:r>
    </w:p>
    <w:p w14:paraId="62300F5C" w14:textId="193ADFE9" w:rsidR="005C1627" w:rsidRPr="00731014" w:rsidRDefault="005C1627" w:rsidP="00ED39E3">
      <w:pPr>
        <w:autoSpaceDE w:val="0"/>
        <w:autoSpaceDN w:val="0"/>
        <w:adjustRightInd w:val="0"/>
        <w:spacing w:after="0"/>
        <w:jc w:val="both"/>
        <w:rPr>
          <w:rFonts w:ascii="Helvetica" w:hAnsi="Helvetica" w:cs="HelveticaNeueLT Std"/>
          <w:color w:val="000000"/>
          <w:lang w:val="es-MX"/>
        </w:rPr>
      </w:pPr>
    </w:p>
    <w:p w14:paraId="02ACAE16" w14:textId="77777777" w:rsidR="00795FEE" w:rsidRPr="00731014" w:rsidRDefault="00795FEE" w:rsidP="00ED39E3">
      <w:pPr>
        <w:autoSpaceDE w:val="0"/>
        <w:autoSpaceDN w:val="0"/>
        <w:adjustRightInd w:val="0"/>
        <w:spacing w:after="0"/>
        <w:jc w:val="both"/>
        <w:rPr>
          <w:rFonts w:ascii="Helvetica" w:hAnsi="Helvetica" w:cs="HelveticaNeueLT Std"/>
          <w:color w:val="000000"/>
          <w:lang w:val="es-MX"/>
        </w:rPr>
      </w:pPr>
    </w:p>
    <w:p w14:paraId="06F6E7B5" w14:textId="6A9FF07B" w:rsidR="003065DE" w:rsidRPr="00731014" w:rsidRDefault="003065DE" w:rsidP="00ED39E3">
      <w:pPr>
        <w:numPr>
          <w:ilvl w:val="0"/>
          <w:numId w:val="8"/>
        </w:numPr>
        <w:autoSpaceDE w:val="0"/>
        <w:autoSpaceDN w:val="0"/>
        <w:adjustRightInd w:val="0"/>
        <w:spacing w:after="0"/>
        <w:ind w:left="1134" w:hanging="425"/>
        <w:jc w:val="both"/>
        <w:rPr>
          <w:rFonts w:ascii="Helvetica" w:hAnsi="Helvetica" w:cs="HelveticaNeueLT Std"/>
          <w:color w:val="000000"/>
          <w:lang w:val="es-MX"/>
        </w:rPr>
      </w:pPr>
      <w:r w:rsidRPr="00731014">
        <w:rPr>
          <w:rFonts w:ascii="Helvetica" w:hAnsi="Helvetica" w:cs="HelveticaNeueLT Std"/>
          <w:b/>
          <w:color w:val="000000"/>
          <w:lang w:val="es-MX"/>
        </w:rPr>
        <w:t>Pilar Social:</w:t>
      </w:r>
      <w:r w:rsidRPr="00731014">
        <w:rPr>
          <w:rFonts w:ascii="Helvetica" w:hAnsi="Helvetica" w:cs="HelveticaNeueLT Std"/>
          <w:color w:val="000000"/>
          <w:lang w:val="es-MX"/>
        </w:rPr>
        <w:t xml:space="preserve"> Estado de México Socialmente Respo</w:t>
      </w:r>
      <w:r w:rsidR="00C069BA" w:rsidRPr="00731014">
        <w:rPr>
          <w:rFonts w:ascii="Helvetica" w:hAnsi="Helvetica" w:cs="HelveticaNeueLT Std"/>
          <w:color w:val="000000"/>
          <w:lang w:val="es-MX"/>
        </w:rPr>
        <w:t>nsable, Solidario e Incluyente.</w:t>
      </w:r>
    </w:p>
    <w:p w14:paraId="4923C2E0" w14:textId="4D5C6CB3" w:rsidR="003065DE" w:rsidRPr="00731014" w:rsidRDefault="003065DE" w:rsidP="00ED39E3">
      <w:pPr>
        <w:numPr>
          <w:ilvl w:val="0"/>
          <w:numId w:val="8"/>
        </w:numPr>
        <w:autoSpaceDE w:val="0"/>
        <w:autoSpaceDN w:val="0"/>
        <w:adjustRightInd w:val="0"/>
        <w:spacing w:after="0"/>
        <w:ind w:left="1134" w:hanging="425"/>
        <w:jc w:val="both"/>
        <w:rPr>
          <w:rFonts w:ascii="Helvetica" w:hAnsi="Helvetica" w:cs="HelveticaNeueLT Std"/>
          <w:color w:val="000000"/>
          <w:lang w:val="es-MX"/>
        </w:rPr>
      </w:pPr>
      <w:r w:rsidRPr="00731014">
        <w:rPr>
          <w:rFonts w:ascii="Helvetica" w:hAnsi="Helvetica" w:cs="HelveticaNeueLT Std"/>
          <w:b/>
          <w:color w:val="000000"/>
          <w:lang w:val="es-MX"/>
        </w:rPr>
        <w:t>Pilar Económico:</w:t>
      </w:r>
      <w:r w:rsidRPr="00731014">
        <w:rPr>
          <w:rFonts w:ascii="Helvetica" w:hAnsi="Helvetica" w:cs="HelveticaNeueLT Std"/>
          <w:color w:val="000000"/>
          <w:lang w:val="es-MX"/>
        </w:rPr>
        <w:t xml:space="preserve"> Estado de México Compet</w:t>
      </w:r>
      <w:r w:rsidR="00C069BA" w:rsidRPr="00731014">
        <w:rPr>
          <w:rFonts w:ascii="Helvetica" w:hAnsi="Helvetica" w:cs="HelveticaNeueLT Std"/>
          <w:color w:val="000000"/>
          <w:lang w:val="es-MX"/>
        </w:rPr>
        <w:t>itivo, Productivo e Innovador.</w:t>
      </w:r>
    </w:p>
    <w:p w14:paraId="7BF7E715" w14:textId="77777777" w:rsidR="003065DE" w:rsidRPr="00731014" w:rsidRDefault="003065DE" w:rsidP="00ED39E3">
      <w:pPr>
        <w:numPr>
          <w:ilvl w:val="0"/>
          <w:numId w:val="8"/>
        </w:numPr>
        <w:autoSpaceDE w:val="0"/>
        <w:autoSpaceDN w:val="0"/>
        <w:adjustRightInd w:val="0"/>
        <w:spacing w:after="0"/>
        <w:ind w:left="1134" w:hanging="425"/>
        <w:jc w:val="both"/>
        <w:rPr>
          <w:rFonts w:ascii="Helvetica" w:hAnsi="Helvetica" w:cs="HelveticaNeueLT Std"/>
          <w:color w:val="000000"/>
          <w:lang w:val="es-MX"/>
        </w:rPr>
      </w:pPr>
      <w:r w:rsidRPr="00731014">
        <w:rPr>
          <w:rFonts w:ascii="Helvetica" w:hAnsi="Helvetica" w:cs="HelveticaNeueLT Std"/>
          <w:b/>
          <w:color w:val="000000"/>
          <w:lang w:val="es-MX"/>
        </w:rPr>
        <w:t>Pilar Territorial:</w:t>
      </w:r>
      <w:r w:rsidRPr="00731014">
        <w:rPr>
          <w:rFonts w:ascii="Helvetica" w:hAnsi="Helvetica" w:cs="HelveticaNeueLT Std"/>
          <w:color w:val="000000"/>
          <w:lang w:val="es-MX"/>
        </w:rPr>
        <w:t xml:space="preserve"> Estado de México Ordenado, Sustentable y Resiliente. </w:t>
      </w:r>
    </w:p>
    <w:p w14:paraId="70691D6B" w14:textId="78CB9D80" w:rsidR="003065DE" w:rsidRPr="00731014" w:rsidRDefault="003065DE" w:rsidP="00ED39E3">
      <w:pPr>
        <w:numPr>
          <w:ilvl w:val="0"/>
          <w:numId w:val="8"/>
        </w:numPr>
        <w:autoSpaceDE w:val="0"/>
        <w:autoSpaceDN w:val="0"/>
        <w:adjustRightInd w:val="0"/>
        <w:spacing w:after="0"/>
        <w:ind w:left="1134" w:hanging="425"/>
        <w:jc w:val="both"/>
        <w:rPr>
          <w:rFonts w:ascii="Helvetica" w:hAnsi="Helvetica" w:cs="HelveticaNeueLT Std"/>
          <w:color w:val="000000"/>
          <w:lang w:val="es-MX"/>
        </w:rPr>
      </w:pPr>
      <w:r w:rsidRPr="00731014">
        <w:rPr>
          <w:rFonts w:ascii="Helvetica" w:hAnsi="Helvetica" w:cs="HelveticaNeueLT Std"/>
          <w:b/>
          <w:color w:val="000000"/>
          <w:lang w:val="es-MX"/>
        </w:rPr>
        <w:t>Pilar Seguridad:</w:t>
      </w:r>
      <w:r w:rsidRPr="00731014">
        <w:rPr>
          <w:rFonts w:ascii="Helvetica" w:hAnsi="Helvetica" w:cs="HelveticaNeueLT Std"/>
          <w:color w:val="000000"/>
          <w:lang w:val="es-MX"/>
        </w:rPr>
        <w:t xml:space="preserve"> Estado de M</w:t>
      </w:r>
      <w:r w:rsidR="00C069BA" w:rsidRPr="00731014">
        <w:rPr>
          <w:rFonts w:ascii="Helvetica" w:hAnsi="Helvetica" w:cs="HelveticaNeueLT Std"/>
          <w:color w:val="000000"/>
          <w:lang w:val="es-MX"/>
        </w:rPr>
        <w:t>éxico con Seguridad y Justicia.</w:t>
      </w:r>
    </w:p>
    <w:p w14:paraId="0B9A7767" w14:textId="77777777" w:rsidR="003065DE" w:rsidRPr="00731014" w:rsidRDefault="003065DE" w:rsidP="00ED39E3">
      <w:pPr>
        <w:numPr>
          <w:ilvl w:val="0"/>
          <w:numId w:val="8"/>
        </w:numPr>
        <w:autoSpaceDE w:val="0"/>
        <w:autoSpaceDN w:val="0"/>
        <w:adjustRightInd w:val="0"/>
        <w:spacing w:after="0"/>
        <w:ind w:left="1134" w:hanging="425"/>
        <w:jc w:val="both"/>
        <w:rPr>
          <w:rFonts w:ascii="Helvetica" w:hAnsi="Helvetica" w:cs="HelveticaNeueLT Std"/>
          <w:color w:val="000000"/>
          <w:lang w:val="es-MX"/>
        </w:rPr>
      </w:pPr>
      <w:r w:rsidRPr="00731014">
        <w:rPr>
          <w:rFonts w:ascii="Helvetica" w:hAnsi="Helvetica" w:cs="HelveticaNeueLT Std"/>
          <w:b/>
          <w:color w:val="000000"/>
          <w:lang w:val="es-MX"/>
        </w:rPr>
        <w:lastRenderedPageBreak/>
        <w:t>Ejes Transversales:</w:t>
      </w:r>
      <w:r w:rsidRPr="00731014">
        <w:rPr>
          <w:rFonts w:ascii="Helvetica" w:hAnsi="Helvetica" w:cs="HelveticaNeueLT Std"/>
          <w:color w:val="000000"/>
          <w:lang w:val="es-MX"/>
        </w:rPr>
        <w:t xml:space="preserve"> Igualdad de Género, Gobierno Capaz y Responsable; y Conectividad y Tecnología para el Buen Gobierno.</w:t>
      </w:r>
    </w:p>
    <w:p w14:paraId="3FE362B0" w14:textId="77777777" w:rsidR="003065DE" w:rsidRPr="00731014" w:rsidRDefault="003065DE" w:rsidP="00ED39E3">
      <w:pPr>
        <w:spacing w:after="0"/>
        <w:contextualSpacing/>
        <w:jc w:val="both"/>
        <w:rPr>
          <w:rFonts w:ascii="Helvetica" w:eastAsiaTheme="minorEastAsia" w:hAnsi="Helvetica" w:cs="Arial"/>
          <w:lang w:val="es-MX" w:eastAsia="es-MX"/>
        </w:rPr>
      </w:pPr>
    </w:p>
    <w:p w14:paraId="114DE397" w14:textId="2175AB6A" w:rsidR="0096579D" w:rsidRPr="00731014" w:rsidRDefault="009F0590"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Que </w:t>
      </w:r>
      <w:r w:rsidR="00C62B65" w:rsidRPr="00731014">
        <w:rPr>
          <w:rFonts w:ascii="Helvetica" w:eastAsiaTheme="minorEastAsia" w:hAnsi="Helvetica" w:cs="Arial"/>
          <w:lang w:val="es-MX" w:eastAsia="es-MX"/>
        </w:rPr>
        <w:t>la</w:t>
      </w:r>
      <w:r w:rsidRPr="00731014">
        <w:rPr>
          <w:rFonts w:ascii="Helvetica" w:eastAsiaTheme="minorEastAsia" w:hAnsi="Helvetica" w:cs="Arial"/>
          <w:lang w:val="es-MX" w:eastAsia="es-MX"/>
        </w:rPr>
        <w:t xml:space="preserve"> </w:t>
      </w:r>
      <w:r w:rsidR="00895EEE" w:rsidRPr="00731014">
        <w:rPr>
          <w:rFonts w:ascii="Helvetica" w:eastAsiaTheme="minorEastAsia" w:hAnsi="Helvetica" w:cs="Arial"/>
          <w:color w:val="FF0000"/>
          <w:lang w:val="es-MX" w:eastAsia="es-MX"/>
        </w:rPr>
        <w:t>nombre de la dependencia u organismo público descentralizado</w:t>
      </w:r>
      <w:r w:rsidRPr="00731014">
        <w:rPr>
          <w:rFonts w:ascii="Helvetica" w:eastAsiaTheme="minorEastAsia" w:hAnsi="Helvetica" w:cs="Arial"/>
          <w:lang w:val="es-MX" w:eastAsia="es-MX"/>
        </w:rPr>
        <w:t xml:space="preserve">, como </w:t>
      </w:r>
      <w:r w:rsidR="00895EEE" w:rsidRPr="00731014">
        <w:rPr>
          <w:rFonts w:ascii="Helvetica" w:eastAsiaTheme="minorEastAsia" w:hAnsi="Helvetica" w:cs="Arial"/>
          <w:color w:val="FF0000"/>
          <w:lang w:val="es-MX" w:eastAsia="es-MX"/>
        </w:rPr>
        <w:t>carácter jurídico (descentralizado o sector central)</w:t>
      </w:r>
      <w:r w:rsidRPr="00731014">
        <w:rPr>
          <w:rFonts w:ascii="Helvetica" w:eastAsiaTheme="minorEastAsia" w:hAnsi="Helvetica" w:cs="Arial"/>
          <w:lang w:val="es-MX" w:eastAsia="es-MX"/>
        </w:rPr>
        <w:t xml:space="preserve">, debe </w:t>
      </w:r>
      <w:r w:rsidR="0096579D" w:rsidRPr="00731014">
        <w:rPr>
          <w:rFonts w:ascii="Helvetica" w:eastAsiaTheme="minorEastAsia" w:hAnsi="Helvetica" w:cs="Arial"/>
          <w:lang w:val="es-MX" w:eastAsia="es-MX"/>
        </w:rPr>
        <w:t>continuar los procesos de mejora regulatoria y simplificación de trámites, así como fortalecer las acciones de acompañamiento, asesoría y</w:t>
      </w:r>
      <w:r w:rsidR="00275C20" w:rsidRPr="00731014">
        <w:rPr>
          <w:rFonts w:ascii="Helvetica" w:eastAsiaTheme="minorEastAsia" w:hAnsi="Helvetica" w:cs="Arial"/>
          <w:lang w:val="es-MX" w:eastAsia="es-MX"/>
        </w:rPr>
        <w:t xml:space="preserve"> </w:t>
      </w:r>
      <w:r w:rsidR="0096579D" w:rsidRPr="00731014">
        <w:rPr>
          <w:rFonts w:ascii="Helvetica" w:eastAsiaTheme="minorEastAsia" w:hAnsi="Helvetica" w:cs="Arial"/>
          <w:lang w:val="es-MX" w:eastAsia="es-MX"/>
        </w:rPr>
        <w:t xml:space="preserve">atención empresarial, de modo que el Gobierno del Estado de México se consolide como un aliado estratégico para la creación de nuevas empresas, al igual que para la diversificación y consolidación de las existentes. </w:t>
      </w:r>
    </w:p>
    <w:p w14:paraId="7420CFAD" w14:textId="77777777" w:rsidR="0096579D" w:rsidRPr="00731014" w:rsidRDefault="0096579D" w:rsidP="00ED39E3">
      <w:pPr>
        <w:spacing w:after="0"/>
        <w:contextualSpacing/>
        <w:jc w:val="both"/>
        <w:rPr>
          <w:rFonts w:ascii="Helvetica" w:hAnsi="Helvetica" w:cs="HelveticaNeueLT Std"/>
          <w:color w:val="000000"/>
          <w:lang w:val="es-MX"/>
        </w:rPr>
      </w:pPr>
    </w:p>
    <w:p w14:paraId="29CC060D" w14:textId="0BD5298B" w:rsidR="009F0590" w:rsidRPr="00731014" w:rsidRDefault="009F0590" w:rsidP="00ED39E3">
      <w:pPr>
        <w:spacing w:after="0"/>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Que </w:t>
      </w:r>
      <w:r w:rsidR="00C62B65" w:rsidRPr="00731014">
        <w:rPr>
          <w:rFonts w:ascii="Helvetica" w:eastAsiaTheme="minorEastAsia" w:hAnsi="Helvetica" w:cs="Arial"/>
          <w:lang w:val="es-MX" w:eastAsia="es-MX"/>
        </w:rPr>
        <w:t>la</w:t>
      </w:r>
      <w:r w:rsidRPr="00731014">
        <w:rPr>
          <w:rFonts w:ascii="Helvetica" w:eastAsiaTheme="minorEastAsia" w:hAnsi="Helvetica" w:cs="Arial"/>
          <w:lang w:val="es-MX" w:eastAsia="es-MX"/>
        </w:rPr>
        <w:t xml:space="preserve"> </w:t>
      </w:r>
      <w:r w:rsidR="00B41E35" w:rsidRPr="00731014">
        <w:rPr>
          <w:rFonts w:ascii="Helvetica" w:eastAsiaTheme="minorEastAsia" w:hAnsi="Helvetica" w:cs="Arial"/>
          <w:color w:val="FF0000"/>
          <w:lang w:val="es-MX" w:eastAsia="es-MX"/>
        </w:rPr>
        <w:t>nombre de la dependencia u organismo público descentralizado</w:t>
      </w:r>
      <w:r w:rsidRPr="00731014">
        <w:rPr>
          <w:rFonts w:ascii="Helvetica" w:eastAsiaTheme="minorEastAsia" w:hAnsi="Helvetica" w:cs="Arial"/>
          <w:lang w:val="es-MX" w:eastAsia="es-MX"/>
        </w:rPr>
        <w:t xml:space="preserve">, </w:t>
      </w:r>
      <w:r w:rsidR="00DE5DFB" w:rsidRPr="00731014">
        <w:rPr>
          <w:rFonts w:ascii="Helvetica" w:eastAsiaTheme="minorEastAsia" w:hAnsi="Helvetica" w:cs="Arial"/>
          <w:lang w:val="es-MX" w:eastAsia="es-MX"/>
        </w:rPr>
        <w:t>tiene el propósito</w:t>
      </w:r>
      <w:r w:rsidRPr="00731014">
        <w:rPr>
          <w:rFonts w:ascii="Helvetica" w:eastAsiaTheme="minorEastAsia" w:hAnsi="Helvetica" w:cs="Arial"/>
          <w:lang w:val="es-MX" w:eastAsia="es-MX"/>
        </w:rPr>
        <w:t xml:space="preserve"> </w:t>
      </w:r>
      <w:r w:rsidR="00DE5DFB" w:rsidRPr="00731014">
        <w:rPr>
          <w:rFonts w:ascii="Helvetica" w:eastAsiaTheme="minorEastAsia" w:hAnsi="Helvetica" w:cs="Arial"/>
          <w:color w:val="FF0000"/>
          <w:lang w:val="es-MX" w:eastAsia="es-MX"/>
        </w:rPr>
        <w:t>poner el objetivo de la dependencia</w:t>
      </w:r>
      <w:r w:rsidR="00C069BA" w:rsidRPr="00731014">
        <w:rPr>
          <w:rFonts w:ascii="Helvetica" w:eastAsiaTheme="minorEastAsia" w:hAnsi="Helvetica" w:cs="Arial"/>
          <w:lang w:val="es-MX" w:eastAsia="es-MX"/>
        </w:rPr>
        <w:t>.</w:t>
      </w:r>
    </w:p>
    <w:p w14:paraId="1310F146" w14:textId="77777777" w:rsidR="009F0590" w:rsidRPr="00731014" w:rsidRDefault="009F0590" w:rsidP="00ED39E3">
      <w:pPr>
        <w:spacing w:after="0"/>
        <w:contextualSpacing/>
        <w:jc w:val="both"/>
        <w:rPr>
          <w:rFonts w:ascii="Helvetica" w:eastAsiaTheme="minorEastAsia" w:hAnsi="Helvetica" w:cs="Arial"/>
          <w:lang w:val="es-MX" w:eastAsia="es-MX"/>
        </w:rPr>
      </w:pPr>
    </w:p>
    <w:p w14:paraId="0C04C806" w14:textId="7D139D9E" w:rsidR="009F0590" w:rsidRPr="00731014" w:rsidRDefault="0096579D"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Que para dar cumplimiento a lo anterior y derivado de las disposiciones del Reglamento de la Ley para la Mejora Regulatoria del Estado de México y </w:t>
      </w:r>
      <w:r w:rsidR="007C0DD3" w:rsidRPr="00731014">
        <w:rPr>
          <w:rFonts w:ascii="Helvetica" w:eastAsiaTheme="minorEastAsia" w:hAnsi="Helvetica" w:cs="Arial"/>
          <w:lang w:val="es-MX" w:eastAsia="es-MX"/>
        </w:rPr>
        <w:t xml:space="preserve">sus </w:t>
      </w:r>
      <w:r w:rsidRPr="00731014">
        <w:rPr>
          <w:rFonts w:ascii="Helvetica" w:eastAsiaTheme="minorEastAsia" w:hAnsi="Helvetica" w:cs="Arial"/>
          <w:lang w:val="es-MX" w:eastAsia="es-MX"/>
        </w:rPr>
        <w:t>Municipios, es necesario normar el funcionamiento del Comité Interno de Mejora Regulatoria de</w:t>
      </w:r>
      <w:r w:rsidR="007C0DD3" w:rsidRPr="00731014">
        <w:rPr>
          <w:rFonts w:ascii="Helvetica" w:eastAsiaTheme="minorEastAsia" w:hAnsi="Helvetica" w:cs="Arial"/>
          <w:lang w:val="es-MX" w:eastAsia="es-MX"/>
        </w:rPr>
        <w:t xml:space="preserve"> esta Institución;</w:t>
      </w:r>
      <w:r w:rsidRPr="00731014">
        <w:rPr>
          <w:rFonts w:ascii="Helvetica" w:eastAsiaTheme="minorEastAsia" w:hAnsi="Helvetica" w:cs="Arial"/>
          <w:lang w:val="es-MX" w:eastAsia="es-MX"/>
        </w:rPr>
        <w:t xml:space="preserve"> </w:t>
      </w:r>
      <w:r w:rsidR="007C0DD3" w:rsidRPr="00731014">
        <w:rPr>
          <w:rFonts w:ascii="Helvetica" w:eastAsiaTheme="minorEastAsia" w:hAnsi="Helvetica" w:cs="Arial"/>
          <w:lang w:val="es-MX" w:eastAsia="es-MX"/>
        </w:rPr>
        <w:t>asimismo en conformidad a</w:t>
      </w:r>
      <w:r w:rsidRPr="00731014">
        <w:rPr>
          <w:rFonts w:ascii="Helvetica" w:eastAsiaTheme="minorEastAsia" w:hAnsi="Helvetica" w:cs="Arial"/>
          <w:lang w:val="es-MX" w:eastAsia="es-MX"/>
        </w:rPr>
        <w:t xml:space="preserve">l Reglamento Interior del </w:t>
      </w:r>
      <w:r w:rsidR="00DE5DFB" w:rsidRPr="00731014">
        <w:rPr>
          <w:rFonts w:ascii="Helvetica" w:eastAsiaTheme="minorEastAsia" w:hAnsi="Helvetica" w:cs="Arial"/>
          <w:color w:val="FF0000"/>
          <w:lang w:val="es-MX" w:eastAsia="es-MX"/>
        </w:rPr>
        <w:t>nombre de la dependencia u organismo público descentralizado</w:t>
      </w:r>
      <w:r w:rsidRPr="00731014">
        <w:rPr>
          <w:rFonts w:ascii="Helvetica" w:eastAsiaTheme="minorEastAsia" w:hAnsi="Helvetica" w:cs="Arial"/>
          <w:lang w:val="es-MX" w:eastAsia="es-MX"/>
        </w:rPr>
        <w:t xml:space="preserve"> publicado en</w:t>
      </w:r>
      <w:r w:rsidR="00B662E7" w:rsidRPr="00731014">
        <w:rPr>
          <w:rFonts w:ascii="Helvetica" w:eastAsiaTheme="minorEastAsia" w:hAnsi="Helvetica" w:cs="Arial"/>
          <w:lang w:val="es-MX" w:eastAsia="es-MX"/>
        </w:rPr>
        <w:t xml:space="preserve"> el Periódico Oficial</w:t>
      </w:r>
      <w:r w:rsidRPr="00731014">
        <w:rPr>
          <w:rFonts w:ascii="Helvetica" w:eastAsiaTheme="minorEastAsia" w:hAnsi="Helvetica" w:cs="Arial"/>
          <w:lang w:val="es-MX" w:eastAsia="es-MX"/>
        </w:rPr>
        <w:t xml:space="preserve"> </w:t>
      </w:r>
      <w:r w:rsidR="00B662E7" w:rsidRPr="00731014">
        <w:rPr>
          <w:rFonts w:ascii="Helvetica" w:eastAsiaTheme="minorEastAsia" w:hAnsi="Helvetica" w:cs="Arial"/>
          <w:lang w:val="es-MX" w:eastAsia="es-MX"/>
        </w:rPr>
        <w:t>“</w:t>
      </w:r>
      <w:r w:rsidRPr="00731014">
        <w:rPr>
          <w:rFonts w:ascii="Helvetica" w:eastAsiaTheme="minorEastAsia" w:hAnsi="Helvetica" w:cs="Arial"/>
          <w:lang w:val="es-MX" w:eastAsia="es-MX"/>
        </w:rPr>
        <w:t>Gaceta del Gobierno</w:t>
      </w:r>
      <w:r w:rsidR="00B662E7" w:rsidRPr="00731014">
        <w:rPr>
          <w:rFonts w:ascii="Helvetica" w:eastAsiaTheme="minorEastAsia" w:hAnsi="Helvetica" w:cs="Arial"/>
          <w:lang w:val="es-MX" w:eastAsia="es-MX"/>
        </w:rPr>
        <w:t>”</w:t>
      </w:r>
      <w:r w:rsidRPr="00731014">
        <w:rPr>
          <w:rFonts w:ascii="Helvetica" w:eastAsiaTheme="minorEastAsia" w:hAnsi="Helvetica" w:cs="Arial"/>
          <w:lang w:val="es-MX" w:eastAsia="es-MX"/>
        </w:rPr>
        <w:t xml:space="preserve"> del Estado de México el </w:t>
      </w:r>
      <w:r w:rsidR="00DE5DFB" w:rsidRPr="00731014">
        <w:rPr>
          <w:rFonts w:ascii="Helvetica" w:eastAsiaTheme="minorEastAsia" w:hAnsi="Helvetica" w:cs="Arial"/>
          <w:color w:val="FF0000"/>
          <w:lang w:val="es-MX" w:eastAsia="es-MX"/>
        </w:rPr>
        <w:t>fecha de publicación</w:t>
      </w:r>
      <w:r w:rsidRPr="00731014">
        <w:rPr>
          <w:rFonts w:ascii="Helvetica" w:eastAsiaTheme="minorEastAsia" w:hAnsi="Helvetica" w:cs="Arial"/>
          <w:lang w:val="es-MX" w:eastAsia="es-MX"/>
        </w:rPr>
        <w:t>,</w:t>
      </w:r>
      <w:r w:rsidR="00800B64" w:rsidRPr="00731014">
        <w:rPr>
          <w:rFonts w:ascii="Helvetica" w:eastAsiaTheme="minorEastAsia" w:hAnsi="Helvetica" w:cs="Arial"/>
          <w:lang w:val="es-MX" w:eastAsia="es-MX"/>
        </w:rPr>
        <w:t xml:space="preserve"> el cual tiene como objeto</w:t>
      </w:r>
      <w:r w:rsidRPr="00731014">
        <w:rPr>
          <w:rFonts w:ascii="Helvetica" w:eastAsiaTheme="minorEastAsia" w:hAnsi="Helvetica" w:cs="Arial"/>
          <w:lang w:val="es-MX" w:eastAsia="es-MX"/>
        </w:rPr>
        <w:t xml:space="preserve"> </w:t>
      </w:r>
      <w:r w:rsidR="00800B64" w:rsidRPr="00731014">
        <w:rPr>
          <w:rFonts w:ascii="Helvetica" w:eastAsiaTheme="minorEastAsia" w:hAnsi="Helvetica" w:cs="Arial"/>
          <w:color w:val="FF0000"/>
          <w:lang w:val="es-MX" w:eastAsia="es-MX"/>
        </w:rPr>
        <w:t xml:space="preserve">colocar </w:t>
      </w:r>
      <w:r w:rsidR="00DE5DFB" w:rsidRPr="00731014">
        <w:rPr>
          <w:rFonts w:ascii="Helvetica" w:eastAsiaTheme="minorEastAsia" w:hAnsi="Helvetica" w:cs="Arial"/>
          <w:color w:val="FF0000"/>
          <w:lang w:val="es-MX" w:eastAsia="es-MX"/>
        </w:rPr>
        <w:t>objet</w:t>
      </w:r>
      <w:r w:rsidR="00800B64" w:rsidRPr="00731014">
        <w:rPr>
          <w:rFonts w:ascii="Helvetica" w:eastAsiaTheme="minorEastAsia" w:hAnsi="Helvetica" w:cs="Arial"/>
          <w:color w:val="FF0000"/>
          <w:lang w:val="es-MX" w:eastAsia="es-MX"/>
        </w:rPr>
        <w:t>o</w:t>
      </w:r>
      <w:r w:rsidR="00DE5DFB" w:rsidRPr="00731014">
        <w:rPr>
          <w:rFonts w:ascii="Helvetica" w:eastAsiaTheme="minorEastAsia" w:hAnsi="Helvetica" w:cs="Arial"/>
          <w:color w:val="FF0000"/>
          <w:lang w:val="es-MX" w:eastAsia="es-MX"/>
        </w:rPr>
        <w:t xml:space="preserve"> del Reglamento</w:t>
      </w:r>
      <w:r w:rsidRPr="00731014">
        <w:rPr>
          <w:rFonts w:ascii="Helvetica" w:eastAsiaTheme="minorEastAsia" w:hAnsi="Helvetica" w:cs="Arial"/>
          <w:lang w:val="es-MX" w:eastAsia="es-MX"/>
        </w:rPr>
        <w:t>.</w:t>
      </w:r>
    </w:p>
    <w:p w14:paraId="2E7A4D7F" w14:textId="77777777" w:rsidR="00902F58" w:rsidRPr="00731014" w:rsidRDefault="00902F58" w:rsidP="00ED39E3">
      <w:pPr>
        <w:spacing w:after="0"/>
        <w:contextualSpacing/>
        <w:jc w:val="both"/>
        <w:rPr>
          <w:rFonts w:ascii="Helvetica" w:eastAsiaTheme="minorEastAsia" w:hAnsi="Helvetica" w:cs="Arial"/>
          <w:lang w:val="es-MX" w:eastAsia="es-MX"/>
        </w:rPr>
      </w:pPr>
    </w:p>
    <w:p w14:paraId="24FBC746" w14:textId="2F29BDDC" w:rsidR="009F0590" w:rsidRPr="00731014" w:rsidRDefault="00902F58"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En mérito de lo expuesto, h</w:t>
      </w:r>
      <w:r w:rsidR="00800B64" w:rsidRPr="00731014">
        <w:rPr>
          <w:rFonts w:ascii="Helvetica" w:eastAsiaTheme="minorEastAsia" w:hAnsi="Helvetica" w:cs="Arial"/>
          <w:lang w:val="es-MX" w:eastAsia="es-MX"/>
        </w:rPr>
        <w:t>e</w:t>
      </w:r>
      <w:r w:rsidRPr="00731014">
        <w:rPr>
          <w:rFonts w:ascii="Helvetica" w:eastAsiaTheme="minorEastAsia" w:hAnsi="Helvetica" w:cs="Arial"/>
          <w:lang w:val="es-MX" w:eastAsia="es-MX"/>
        </w:rPr>
        <w:t xml:space="preserve"> tenido a bien expedir </w:t>
      </w:r>
      <w:r w:rsidR="00800B64" w:rsidRPr="00731014">
        <w:rPr>
          <w:rFonts w:ascii="Helvetica" w:eastAsiaTheme="minorEastAsia" w:hAnsi="Helvetica" w:cs="Arial"/>
          <w:lang w:val="es-MX" w:eastAsia="es-MX"/>
        </w:rPr>
        <w:t>el</w:t>
      </w:r>
      <w:r w:rsidR="009F0590" w:rsidRPr="00731014">
        <w:rPr>
          <w:rFonts w:ascii="Helvetica" w:eastAsiaTheme="minorEastAsia" w:hAnsi="Helvetica" w:cs="Arial"/>
          <w:lang w:val="es-MX" w:eastAsia="es-MX"/>
        </w:rPr>
        <w:t xml:space="preserve"> siguiente:</w:t>
      </w:r>
    </w:p>
    <w:p w14:paraId="2BA344F3" w14:textId="77777777" w:rsidR="00275C20" w:rsidRPr="00731014" w:rsidRDefault="00275C20" w:rsidP="00ED39E3">
      <w:pPr>
        <w:spacing w:after="0"/>
        <w:contextualSpacing/>
        <w:jc w:val="both"/>
        <w:rPr>
          <w:rFonts w:ascii="Helvetica" w:eastAsiaTheme="minorEastAsia" w:hAnsi="Helvetica" w:cs="Arial"/>
          <w:lang w:val="es-MX" w:eastAsia="es-MX"/>
        </w:rPr>
      </w:pPr>
    </w:p>
    <w:p w14:paraId="73E72209" w14:textId="6F657D75" w:rsidR="009F0590" w:rsidRPr="00731014" w:rsidRDefault="004C5202" w:rsidP="00ED39E3">
      <w:pPr>
        <w:spacing w:after="0"/>
        <w:contextualSpacing/>
        <w:jc w:val="center"/>
        <w:rPr>
          <w:rFonts w:ascii="Helvetica" w:eastAsiaTheme="minorEastAsia" w:hAnsi="Helvetica" w:cs="Arial"/>
          <w:lang w:val="es-MX" w:eastAsia="es-MX"/>
        </w:rPr>
      </w:pPr>
      <w:r w:rsidRPr="00731014">
        <w:rPr>
          <w:rFonts w:ascii="Helvetica" w:eastAsiaTheme="minorEastAsia" w:hAnsi="Helvetica" w:cs="Arial"/>
          <w:b/>
          <w:lang w:val="es-MX" w:eastAsia="es-MX"/>
        </w:rPr>
        <w:t xml:space="preserve">ACUERDO POR EL QUE SE CREA EL COMITÉ INTERNO DE MEJORA REGULATORIA DE </w:t>
      </w:r>
      <w:r w:rsidRPr="00731014">
        <w:rPr>
          <w:rFonts w:ascii="Helvetica" w:eastAsiaTheme="minorEastAsia" w:hAnsi="Helvetica" w:cs="Arial"/>
          <w:b/>
          <w:color w:val="FF0000"/>
          <w:lang w:val="es-MX" w:eastAsia="es-MX"/>
        </w:rPr>
        <w:t xml:space="preserve">NOMBRE DE LA DEPENDENCIA U ORGANISMO PÚBLICO DESCENTRALIZADO </w:t>
      </w:r>
      <w:r w:rsidR="00C069BA" w:rsidRPr="00731014">
        <w:rPr>
          <w:rFonts w:ascii="Helvetica" w:eastAsiaTheme="minorEastAsia" w:hAnsi="Helvetica" w:cs="Arial"/>
          <w:b/>
          <w:color w:val="FF0000"/>
          <w:lang w:val="es-MX" w:eastAsia="es-MX"/>
        </w:rPr>
        <w:t>COMPLETO</w:t>
      </w:r>
      <w:r w:rsidR="00800B64" w:rsidRPr="00731014">
        <w:rPr>
          <w:rFonts w:ascii="Helvetica" w:eastAsiaTheme="minorEastAsia" w:hAnsi="Helvetica" w:cs="Arial"/>
          <w:b/>
          <w:color w:val="FF0000"/>
          <w:lang w:val="es-MX" w:eastAsia="es-MX"/>
        </w:rPr>
        <w:t xml:space="preserve"> </w:t>
      </w:r>
      <w:r w:rsidRPr="00731014">
        <w:rPr>
          <w:rFonts w:ascii="Helvetica" w:eastAsiaTheme="minorEastAsia" w:hAnsi="Helvetica" w:cs="Arial"/>
          <w:b/>
          <w:lang w:val="es-MX" w:eastAsia="es-MX"/>
        </w:rPr>
        <w:t xml:space="preserve">Y SE ESTABLECEN LOS </w:t>
      </w:r>
      <w:r w:rsidR="009F0590" w:rsidRPr="00731014">
        <w:rPr>
          <w:rFonts w:ascii="Helvetica" w:eastAsiaTheme="minorEastAsia" w:hAnsi="Helvetica" w:cs="Arial"/>
          <w:b/>
          <w:lang w:val="es-MX" w:eastAsia="es-MX"/>
        </w:rPr>
        <w:t>LINEAMIENTOS PAR</w:t>
      </w:r>
      <w:r w:rsidR="00C069BA" w:rsidRPr="00731014">
        <w:rPr>
          <w:rFonts w:ascii="Helvetica" w:eastAsiaTheme="minorEastAsia" w:hAnsi="Helvetica" w:cs="Arial"/>
          <w:b/>
          <w:lang w:val="es-MX" w:eastAsia="es-MX"/>
        </w:rPr>
        <w:t>A SU</w:t>
      </w:r>
      <w:r w:rsidRPr="00731014">
        <w:rPr>
          <w:rFonts w:ascii="Helvetica" w:eastAsiaTheme="minorEastAsia" w:hAnsi="Helvetica" w:cs="Arial"/>
          <w:b/>
          <w:lang w:val="es-MX" w:eastAsia="es-MX"/>
        </w:rPr>
        <w:t xml:space="preserve"> OPERACIÓN Y FUNCIONAMIENTO</w:t>
      </w:r>
    </w:p>
    <w:p w14:paraId="0511A34B" w14:textId="77777777" w:rsidR="009F0590" w:rsidRPr="00731014" w:rsidRDefault="009F0590" w:rsidP="00ED39E3">
      <w:pPr>
        <w:spacing w:after="0"/>
        <w:contextualSpacing/>
        <w:rPr>
          <w:rFonts w:ascii="Helvetica" w:eastAsiaTheme="minorEastAsia" w:hAnsi="Helvetica" w:cs="Arial"/>
          <w:b/>
          <w:lang w:val="es-MX" w:eastAsia="es-MX"/>
        </w:rPr>
      </w:pPr>
    </w:p>
    <w:p w14:paraId="10B216A4" w14:textId="77777777" w:rsidR="009F0590" w:rsidRPr="00731014" w:rsidRDefault="009F0590" w:rsidP="00ED39E3">
      <w:pPr>
        <w:spacing w:after="0"/>
        <w:contextualSpacing/>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CAPÍTULO PRIMERO</w:t>
      </w:r>
    </w:p>
    <w:p w14:paraId="1B1B535E" w14:textId="77777777" w:rsidR="009F0590" w:rsidRPr="00731014" w:rsidRDefault="009F0590" w:rsidP="00ED39E3">
      <w:pPr>
        <w:spacing w:after="0"/>
        <w:contextualSpacing/>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DISPOSICIONES GENERALES</w:t>
      </w:r>
    </w:p>
    <w:p w14:paraId="025A0310" w14:textId="77777777" w:rsidR="009F0590" w:rsidRPr="00731014" w:rsidRDefault="009F0590" w:rsidP="003C10CB">
      <w:pPr>
        <w:spacing w:after="0"/>
        <w:contextualSpacing/>
        <w:rPr>
          <w:rFonts w:ascii="Helvetica" w:eastAsiaTheme="minorEastAsia" w:hAnsi="Helvetica" w:cs="Arial"/>
          <w:b/>
          <w:lang w:val="es-MX" w:eastAsia="es-MX"/>
        </w:rPr>
      </w:pPr>
    </w:p>
    <w:p w14:paraId="79BA4349" w14:textId="480AB9F3" w:rsidR="004C5202" w:rsidRPr="0083065E" w:rsidRDefault="004C5202"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b/>
          <w:lang w:val="es-MX" w:eastAsia="es-MX"/>
        </w:rPr>
        <w:t xml:space="preserve">Artículo 1. </w:t>
      </w:r>
      <w:r w:rsidRPr="00731014">
        <w:rPr>
          <w:rFonts w:ascii="Helvetica" w:eastAsiaTheme="minorEastAsia" w:hAnsi="Helvetica" w:cs="Arial"/>
          <w:lang w:val="es-MX" w:eastAsia="es-MX"/>
        </w:rPr>
        <w:t xml:space="preserve">Se crea el Comité Interno de Mejora Regulatoria de la </w:t>
      </w:r>
      <w:r w:rsidR="00C65990" w:rsidRPr="00731014">
        <w:rPr>
          <w:rFonts w:ascii="Helvetica" w:eastAsiaTheme="minorEastAsia" w:hAnsi="Helvetica" w:cs="Arial"/>
          <w:color w:val="FF0000"/>
          <w:lang w:val="es-MX" w:eastAsia="es-MX"/>
        </w:rPr>
        <w:t>nombre de la dependencia u organismo público descentralizado</w:t>
      </w:r>
      <w:r w:rsidRPr="00731014">
        <w:rPr>
          <w:rFonts w:ascii="Helvetica" w:eastAsiaTheme="minorEastAsia" w:hAnsi="Helvetica" w:cs="Arial"/>
          <w:lang w:val="es-MX" w:eastAsia="es-MX"/>
        </w:rPr>
        <w:t xml:space="preserve">, como la instancia facultada </w:t>
      </w:r>
      <w:r w:rsidRPr="0083065E">
        <w:rPr>
          <w:rFonts w:ascii="Helvetica" w:eastAsiaTheme="minorEastAsia" w:hAnsi="Helvetica" w:cs="Arial"/>
          <w:lang w:val="es-MX" w:eastAsia="es-MX"/>
        </w:rPr>
        <w:t>para auxiliar a</w:t>
      </w:r>
      <w:r w:rsidR="005B4A80" w:rsidRPr="0083065E">
        <w:rPr>
          <w:rFonts w:ascii="Helvetica" w:eastAsiaTheme="minorEastAsia" w:hAnsi="Helvetica" w:cs="Arial"/>
          <w:lang w:val="es-MX" w:eastAsia="es-MX"/>
        </w:rPr>
        <w:t xml:space="preserve"> </w:t>
      </w:r>
      <w:r w:rsidRPr="0083065E">
        <w:rPr>
          <w:rFonts w:ascii="Helvetica" w:eastAsiaTheme="minorEastAsia" w:hAnsi="Helvetica" w:cs="Arial"/>
          <w:lang w:val="es-MX" w:eastAsia="es-MX"/>
        </w:rPr>
        <w:t>l</w:t>
      </w:r>
      <w:r w:rsidR="005B4A80" w:rsidRPr="0083065E">
        <w:rPr>
          <w:rFonts w:ascii="Helvetica" w:eastAsiaTheme="minorEastAsia" w:hAnsi="Helvetica" w:cs="Arial"/>
          <w:lang w:val="es-MX" w:eastAsia="es-MX"/>
        </w:rPr>
        <w:t xml:space="preserve">a o el </w:t>
      </w:r>
      <w:r w:rsidRPr="0083065E">
        <w:rPr>
          <w:rFonts w:ascii="Helvetica" w:eastAsiaTheme="minorEastAsia" w:hAnsi="Helvetica" w:cs="Arial"/>
          <w:lang w:val="es-MX" w:eastAsia="es-MX"/>
        </w:rPr>
        <w:t>Enlace de Mejora Regulatoria en el cumplimiento de sus funciones y con el objeto de establecer un proceso permanente de calidad y la implementación de sistemas para contribuir a la desregulación, la simplificación y la prestación eficiente y eficaz del servicio público, con base en la Ley, el Reglamento y los planes y programas que acuerde el Consejo Estatal de Mejora Regulatoria.</w:t>
      </w:r>
    </w:p>
    <w:p w14:paraId="10818060" w14:textId="77777777" w:rsidR="004C5202" w:rsidRPr="00731014" w:rsidRDefault="004C5202" w:rsidP="00ED39E3">
      <w:pPr>
        <w:spacing w:after="0"/>
        <w:contextualSpacing/>
        <w:jc w:val="both"/>
        <w:rPr>
          <w:rFonts w:ascii="Helvetica" w:eastAsiaTheme="minorEastAsia" w:hAnsi="Helvetica" w:cs="Arial"/>
          <w:b/>
          <w:lang w:val="es-MX" w:eastAsia="es-MX"/>
        </w:rPr>
      </w:pPr>
    </w:p>
    <w:p w14:paraId="52341BFB" w14:textId="74393733" w:rsidR="009F0590" w:rsidRDefault="00C65990"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b/>
          <w:lang w:val="es-MX" w:eastAsia="es-MX"/>
        </w:rPr>
        <w:t>Artículo 2.</w:t>
      </w:r>
      <w:r w:rsidRPr="00731014">
        <w:rPr>
          <w:rFonts w:ascii="Helvetica" w:eastAsiaTheme="minorEastAsia" w:hAnsi="Helvetica" w:cs="Arial"/>
          <w:lang w:val="es-MX" w:eastAsia="es-MX"/>
        </w:rPr>
        <w:t xml:space="preserve"> Los presentes lineamientos tienen por objeto establecer los procedimientos que se </w:t>
      </w:r>
      <w:r w:rsidRPr="0083065E">
        <w:rPr>
          <w:rFonts w:ascii="Helvetica" w:eastAsiaTheme="minorEastAsia" w:hAnsi="Helvetica" w:cs="Arial"/>
          <w:lang w:val="es-MX" w:eastAsia="es-MX"/>
        </w:rPr>
        <w:t>observarán para la integración de los Programas</w:t>
      </w:r>
      <w:r w:rsidR="00DB0868" w:rsidRPr="0083065E">
        <w:rPr>
          <w:rFonts w:ascii="Helvetica" w:eastAsiaTheme="minorEastAsia" w:hAnsi="Helvetica" w:cs="Arial"/>
          <w:lang w:val="es-MX" w:eastAsia="es-MX"/>
        </w:rPr>
        <w:t xml:space="preserve"> Anuales</w:t>
      </w:r>
      <w:r w:rsidRPr="0083065E">
        <w:rPr>
          <w:rFonts w:ascii="Helvetica" w:eastAsiaTheme="minorEastAsia" w:hAnsi="Helvetica" w:cs="Arial"/>
          <w:lang w:val="es-MX" w:eastAsia="es-MX"/>
        </w:rPr>
        <w:t xml:space="preserve"> de Mejora Regulatoria, de los </w:t>
      </w:r>
      <w:r w:rsidR="00DB0868" w:rsidRPr="0083065E">
        <w:rPr>
          <w:rFonts w:ascii="Helvetica" w:eastAsiaTheme="minorEastAsia" w:hAnsi="Helvetica" w:cs="Arial"/>
          <w:lang w:val="es-MX" w:eastAsia="es-MX"/>
        </w:rPr>
        <w:t>análisis</w:t>
      </w:r>
      <w:r w:rsidR="005B4A80" w:rsidRPr="0083065E">
        <w:rPr>
          <w:rFonts w:ascii="Helvetica" w:eastAsiaTheme="minorEastAsia" w:hAnsi="Helvetica" w:cs="Arial"/>
          <w:lang w:val="es-MX" w:eastAsia="es-MX"/>
        </w:rPr>
        <w:t xml:space="preserve"> de impacto regulatorio</w:t>
      </w:r>
      <w:r w:rsidRPr="0083065E">
        <w:rPr>
          <w:rFonts w:ascii="Helvetica" w:eastAsiaTheme="minorEastAsia" w:hAnsi="Helvetica" w:cs="Arial"/>
          <w:lang w:val="es-MX" w:eastAsia="es-MX"/>
        </w:rPr>
        <w:t xml:space="preserve">, de los reportes de avance programático, </w:t>
      </w:r>
      <w:r w:rsidR="00DB0868" w:rsidRPr="0083065E">
        <w:rPr>
          <w:rFonts w:ascii="Helvetica" w:eastAsiaTheme="minorEastAsia" w:hAnsi="Helvetica" w:cs="Arial"/>
          <w:lang w:val="es-MX" w:eastAsia="es-MX"/>
        </w:rPr>
        <w:t>el informe anual</w:t>
      </w:r>
      <w:r w:rsidR="005B4A80" w:rsidRPr="0083065E">
        <w:rPr>
          <w:rFonts w:ascii="Helvetica" w:eastAsiaTheme="minorEastAsia" w:hAnsi="Helvetica" w:cs="Arial"/>
          <w:lang w:val="es-MX" w:eastAsia="es-MX"/>
        </w:rPr>
        <w:t xml:space="preserve"> de avance programático</w:t>
      </w:r>
      <w:r w:rsidR="00DB0868" w:rsidRPr="0083065E">
        <w:rPr>
          <w:rFonts w:ascii="Helvetica" w:eastAsiaTheme="minorEastAsia" w:hAnsi="Helvetica" w:cs="Arial"/>
          <w:lang w:val="es-MX" w:eastAsia="es-MX"/>
        </w:rPr>
        <w:t>, la agenda regulatoria,</w:t>
      </w:r>
      <w:r w:rsidR="0007527E" w:rsidRPr="0083065E">
        <w:rPr>
          <w:rFonts w:ascii="Helvetica" w:eastAsiaTheme="minorEastAsia" w:hAnsi="Helvetica" w:cs="Arial"/>
          <w:lang w:val="es-MX" w:eastAsia="es-MX"/>
        </w:rPr>
        <w:t xml:space="preserve"> los trámites y servicios,</w:t>
      </w:r>
      <w:r w:rsidR="00DB0868" w:rsidRPr="0083065E">
        <w:rPr>
          <w:rFonts w:ascii="Helvetica" w:eastAsiaTheme="minorEastAsia" w:hAnsi="Helvetica" w:cs="Arial"/>
          <w:lang w:val="es-MX" w:eastAsia="es-MX"/>
        </w:rPr>
        <w:t xml:space="preserve"> </w:t>
      </w:r>
      <w:r w:rsidRPr="0083065E">
        <w:rPr>
          <w:rFonts w:ascii="Helvetica" w:eastAsiaTheme="minorEastAsia" w:hAnsi="Helvetica" w:cs="Arial"/>
          <w:lang w:val="es-MX" w:eastAsia="es-MX"/>
        </w:rPr>
        <w:t xml:space="preserve">así como del proceso de calidad regulatoria y los </w:t>
      </w:r>
      <w:r w:rsidRPr="00731014">
        <w:rPr>
          <w:rFonts w:ascii="Helvetica" w:eastAsiaTheme="minorEastAsia" w:hAnsi="Helvetica" w:cs="Arial"/>
          <w:lang w:val="es-MX" w:eastAsia="es-MX"/>
        </w:rPr>
        <w:t>que resulten necesarios para el cumplimiento de la Ley y su Reglamento.</w:t>
      </w:r>
    </w:p>
    <w:p w14:paraId="5207A2BA" w14:textId="77777777" w:rsidR="005B4A80" w:rsidRPr="00731014" w:rsidRDefault="005B4A80" w:rsidP="00ED39E3">
      <w:pPr>
        <w:spacing w:after="0"/>
        <w:contextualSpacing/>
        <w:jc w:val="both"/>
        <w:rPr>
          <w:rFonts w:ascii="Helvetica" w:eastAsiaTheme="minorEastAsia" w:hAnsi="Helvetica" w:cs="Arial"/>
          <w:lang w:val="es-MX" w:eastAsia="es-MX"/>
        </w:rPr>
      </w:pPr>
    </w:p>
    <w:p w14:paraId="2EB5DEA8" w14:textId="77777777" w:rsidR="00BE08B0" w:rsidRDefault="00BE08B0" w:rsidP="00ED39E3">
      <w:pPr>
        <w:spacing w:after="0"/>
        <w:contextualSpacing/>
        <w:jc w:val="both"/>
        <w:rPr>
          <w:rFonts w:ascii="Helvetica" w:eastAsiaTheme="minorEastAsia" w:hAnsi="Helvetica" w:cs="Arial"/>
          <w:b/>
          <w:lang w:val="es-MX" w:eastAsia="es-MX"/>
        </w:rPr>
      </w:pPr>
    </w:p>
    <w:p w14:paraId="2F0CE147" w14:textId="77777777" w:rsidR="00BE08B0" w:rsidRDefault="00BE08B0" w:rsidP="00ED39E3">
      <w:pPr>
        <w:spacing w:after="0"/>
        <w:contextualSpacing/>
        <w:jc w:val="both"/>
        <w:rPr>
          <w:rFonts w:ascii="Helvetica" w:eastAsiaTheme="minorEastAsia" w:hAnsi="Helvetica" w:cs="Arial"/>
          <w:b/>
          <w:lang w:val="es-MX" w:eastAsia="es-MX"/>
        </w:rPr>
      </w:pPr>
    </w:p>
    <w:p w14:paraId="3DC934D0" w14:textId="77777777" w:rsidR="00BE08B0" w:rsidRDefault="00BE08B0" w:rsidP="00ED39E3">
      <w:pPr>
        <w:spacing w:after="0"/>
        <w:contextualSpacing/>
        <w:jc w:val="both"/>
        <w:rPr>
          <w:rFonts w:ascii="Helvetica" w:eastAsiaTheme="minorEastAsia" w:hAnsi="Helvetica" w:cs="Arial"/>
          <w:b/>
          <w:lang w:val="es-MX" w:eastAsia="es-MX"/>
        </w:rPr>
      </w:pPr>
    </w:p>
    <w:p w14:paraId="2521179C" w14:textId="6AFBEDD2" w:rsidR="009F0590" w:rsidRPr="00731014" w:rsidRDefault="00DB0868"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b/>
          <w:lang w:val="es-MX" w:eastAsia="es-MX"/>
        </w:rPr>
        <w:lastRenderedPageBreak/>
        <w:t>Artículo 3.</w:t>
      </w:r>
      <w:r w:rsidR="009F0590" w:rsidRPr="00731014">
        <w:rPr>
          <w:rFonts w:ascii="Helvetica" w:eastAsiaTheme="minorEastAsia" w:hAnsi="Helvetica" w:cs="Arial"/>
          <w:b/>
          <w:lang w:val="es-MX" w:eastAsia="es-MX"/>
        </w:rPr>
        <w:t xml:space="preserve"> </w:t>
      </w:r>
      <w:r w:rsidR="009F0590" w:rsidRPr="00731014">
        <w:rPr>
          <w:rFonts w:ascii="Helvetica" w:eastAsiaTheme="minorEastAsia" w:hAnsi="Helvetica" w:cs="Arial"/>
          <w:lang w:val="es-MX" w:eastAsia="es-MX"/>
        </w:rPr>
        <w:t xml:space="preserve"> Para efectos de estos Lineamientos, se entiende por:</w:t>
      </w:r>
    </w:p>
    <w:p w14:paraId="01938E66" w14:textId="77777777" w:rsidR="009F0590" w:rsidRPr="00731014" w:rsidRDefault="009F0590" w:rsidP="00ED39E3">
      <w:pPr>
        <w:spacing w:after="0"/>
        <w:contextualSpacing/>
        <w:jc w:val="both"/>
        <w:rPr>
          <w:rFonts w:ascii="Helvetica" w:eastAsiaTheme="minorEastAsia" w:hAnsi="Helvetica" w:cs="Arial"/>
          <w:lang w:val="es-MX" w:eastAsia="es-MX"/>
        </w:rPr>
      </w:pPr>
    </w:p>
    <w:p w14:paraId="2879B422" w14:textId="3245917E" w:rsidR="007C0DD3" w:rsidRPr="00731014" w:rsidRDefault="005D5C3C" w:rsidP="00ED39E3">
      <w:pPr>
        <w:pStyle w:val="Prrafodelista"/>
        <w:numPr>
          <w:ilvl w:val="0"/>
          <w:numId w:val="11"/>
        </w:numPr>
        <w:spacing w:after="0"/>
        <w:ind w:left="1134" w:hanging="426"/>
        <w:jc w:val="both"/>
        <w:rPr>
          <w:rFonts w:ascii="Helvetica" w:eastAsiaTheme="minorEastAsia" w:hAnsi="Helvetica" w:cs="Arial"/>
          <w:lang w:val="es-MX" w:eastAsia="es-MX"/>
        </w:rPr>
      </w:pPr>
      <w:r w:rsidRPr="00731014">
        <w:rPr>
          <w:rFonts w:ascii="Helvetica" w:eastAsiaTheme="minorEastAsia" w:hAnsi="Helvetica" w:cs="Arial"/>
          <w:b/>
          <w:lang w:val="es-MX" w:eastAsia="es-MX"/>
        </w:rPr>
        <w:t>Agenda Regulatoria</w:t>
      </w:r>
      <w:r w:rsidR="00E77976">
        <w:rPr>
          <w:rFonts w:ascii="Helvetica" w:eastAsiaTheme="minorEastAsia" w:hAnsi="Helvetica" w:cs="Arial"/>
          <w:b/>
          <w:lang w:val="es-MX" w:eastAsia="es-MX"/>
        </w:rPr>
        <w:t xml:space="preserve">: </w:t>
      </w:r>
      <w:r w:rsidR="00E77976" w:rsidRPr="00E77976">
        <w:rPr>
          <w:rFonts w:ascii="Helvetica" w:eastAsiaTheme="minorEastAsia" w:hAnsi="Helvetica" w:cs="Arial"/>
          <w:lang w:val="es-MX" w:eastAsia="es-MX"/>
        </w:rPr>
        <w:t>A l</w:t>
      </w:r>
      <w:r w:rsidRPr="00E77976">
        <w:rPr>
          <w:rFonts w:ascii="Helvetica" w:eastAsiaTheme="minorEastAsia" w:hAnsi="Helvetica" w:cs="Arial"/>
          <w:lang w:val="es-MX" w:eastAsia="es-MX"/>
        </w:rPr>
        <w:t>a</w:t>
      </w:r>
      <w:r w:rsidRPr="00731014">
        <w:rPr>
          <w:rFonts w:ascii="Helvetica" w:eastAsiaTheme="minorEastAsia" w:hAnsi="Helvetica" w:cs="Arial"/>
          <w:lang w:val="es-MX" w:eastAsia="es-MX"/>
        </w:rPr>
        <w:t xml:space="preserve"> propuesta de las regulaciones que </w:t>
      </w:r>
      <w:r w:rsidR="007C0DD3" w:rsidRPr="00731014">
        <w:rPr>
          <w:rFonts w:ascii="Helvetica" w:eastAsiaTheme="minorEastAsia" w:hAnsi="Helvetica" w:cs="Arial"/>
          <w:lang w:val="es-MX" w:eastAsia="es-MX"/>
        </w:rPr>
        <w:t xml:space="preserve">el </w:t>
      </w:r>
      <w:r w:rsidR="00DB0868" w:rsidRPr="00731014">
        <w:rPr>
          <w:rFonts w:ascii="Helvetica" w:eastAsiaTheme="minorEastAsia" w:hAnsi="Helvetica" w:cs="Arial"/>
          <w:color w:val="FF0000"/>
          <w:lang w:val="es-MX" w:eastAsia="es-MX"/>
        </w:rPr>
        <w:t>nombre de la dependencia u organismo público descentralizado</w:t>
      </w:r>
      <w:r w:rsidR="005C1627" w:rsidRPr="00731014">
        <w:rPr>
          <w:rFonts w:ascii="Helvetica" w:eastAsiaTheme="minorEastAsia" w:hAnsi="Helvetica" w:cs="Arial"/>
          <w:lang w:val="es-MX" w:eastAsia="es-MX"/>
        </w:rPr>
        <w:t xml:space="preserve"> </w:t>
      </w:r>
      <w:r w:rsidRPr="00731014">
        <w:rPr>
          <w:rFonts w:ascii="Helvetica" w:eastAsiaTheme="minorEastAsia" w:hAnsi="Helvetica" w:cs="Arial"/>
          <w:lang w:val="es-MX" w:eastAsia="es-MX"/>
        </w:rPr>
        <w:t>pretende expedir;</w:t>
      </w:r>
    </w:p>
    <w:p w14:paraId="7AADA6AE" w14:textId="11797948" w:rsidR="005C1627" w:rsidRPr="00731014" w:rsidRDefault="007C0DD3" w:rsidP="00ED39E3">
      <w:pPr>
        <w:pStyle w:val="Prrafodelista"/>
        <w:numPr>
          <w:ilvl w:val="0"/>
          <w:numId w:val="11"/>
        </w:numPr>
        <w:spacing w:after="0"/>
        <w:ind w:left="1134" w:hanging="426"/>
        <w:jc w:val="both"/>
        <w:rPr>
          <w:rFonts w:ascii="Helvetica" w:eastAsiaTheme="minorEastAsia" w:hAnsi="Helvetica" w:cs="Arial"/>
          <w:lang w:val="es-MX" w:eastAsia="es-MX"/>
        </w:rPr>
      </w:pPr>
      <w:r w:rsidRPr="00731014">
        <w:rPr>
          <w:rFonts w:ascii="Helvetica" w:eastAsiaTheme="minorEastAsia" w:hAnsi="Helvetica" w:cs="Arial"/>
          <w:b/>
          <w:lang w:val="es-MX" w:eastAsia="es-MX"/>
        </w:rPr>
        <w:t>Análisis de Impacto Regulatorio:</w:t>
      </w:r>
      <w:r w:rsidRPr="00731014">
        <w:rPr>
          <w:rFonts w:ascii="Helvetica" w:eastAsiaTheme="minorEastAsia" w:hAnsi="Helvetica" w:cs="Arial"/>
          <w:lang w:val="es-MX" w:eastAsia="es-MX"/>
        </w:rPr>
        <w:t xml:space="preserve"> </w:t>
      </w:r>
      <w:r w:rsidR="00A8217F">
        <w:rPr>
          <w:rFonts w:ascii="Helvetica" w:eastAsiaTheme="minorEastAsia" w:hAnsi="Helvetica" w:cs="Arial"/>
          <w:lang w:val="es-MX" w:eastAsia="es-MX"/>
        </w:rPr>
        <w:t>Al d</w:t>
      </w:r>
      <w:r w:rsidRPr="00731014">
        <w:rPr>
          <w:rFonts w:ascii="Helvetica" w:eastAsiaTheme="minorEastAsia" w:hAnsi="Helvetica" w:cs="Arial"/>
          <w:lang w:val="es-MX" w:eastAsia="es-MX"/>
        </w:rPr>
        <w:t>ocumento mediante el cual las dependencias justifican ante la Comisión</w:t>
      </w:r>
      <w:r w:rsidR="009E3BDF" w:rsidRPr="00731014">
        <w:rPr>
          <w:rFonts w:ascii="Helvetica" w:eastAsiaTheme="minorEastAsia" w:hAnsi="Helvetica" w:cs="Arial"/>
          <w:lang w:val="es-MX" w:eastAsia="es-MX"/>
        </w:rPr>
        <w:t xml:space="preserve"> Estatal</w:t>
      </w:r>
      <w:r w:rsidRPr="00731014">
        <w:rPr>
          <w:rFonts w:ascii="Helvetica" w:eastAsiaTheme="minorEastAsia" w:hAnsi="Helvetica" w:cs="Arial"/>
          <w:lang w:val="es-MX" w:eastAsia="es-MX"/>
        </w:rPr>
        <w:t xml:space="preserve">, la creación de nuevas disposiciones de </w:t>
      </w:r>
      <w:r w:rsidR="00CB4490" w:rsidRPr="00731014">
        <w:rPr>
          <w:rFonts w:ascii="Helvetica" w:eastAsiaTheme="minorEastAsia" w:hAnsi="Helvetica" w:cs="Arial"/>
          <w:lang w:val="es-MX" w:eastAsia="es-MX"/>
        </w:rPr>
        <w:t>carácter general o de reformas e</w:t>
      </w:r>
      <w:r w:rsidRPr="00731014">
        <w:rPr>
          <w:rFonts w:ascii="Helvetica" w:eastAsiaTheme="minorEastAsia" w:hAnsi="Helvetica" w:cs="Arial"/>
          <w:lang w:val="es-MX" w:eastAsia="es-MX"/>
        </w:rPr>
        <w:t xml:space="preserve">xistentes. </w:t>
      </w:r>
    </w:p>
    <w:p w14:paraId="3B56CDC1" w14:textId="3E7BDDFE" w:rsidR="00D97371" w:rsidRPr="00731014" w:rsidRDefault="00D97371" w:rsidP="00ED39E3">
      <w:pPr>
        <w:pStyle w:val="Prrafodelista"/>
        <w:numPr>
          <w:ilvl w:val="0"/>
          <w:numId w:val="11"/>
        </w:numPr>
        <w:spacing w:after="0"/>
        <w:ind w:left="1134" w:hanging="426"/>
        <w:jc w:val="both"/>
        <w:rPr>
          <w:rFonts w:ascii="Helvetica" w:eastAsiaTheme="minorEastAsia" w:hAnsi="Helvetica" w:cs="Arial"/>
          <w:lang w:val="es-MX" w:eastAsia="es-MX"/>
        </w:rPr>
      </w:pPr>
      <w:r w:rsidRPr="00731014">
        <w:rPr>
          <w:rFonts w:ascii="Helvetica" w:eastAsiaTheme="minorEastAsia" w:hAnsi="Helvetica" w:cs="Arial"/>
          <w:b/>
          <w:lang w:val="es-MX" w:eastAsia="es-MX"/>
        </w:rPr>
        <w:t xml:space="preserve">Análisis de Impacto Regulatorio ex post: </w:t>
      </w:r>
      <w:r w:rsidRPr="00731014">
        <w:rPr>
          <w:rFonts w:ascii="Helvetica" w:eastAsiaTheme="minorEastAsia" w:hAnsi="Helvetica" w:cs="Arial"/>
          <w:lang w:val="es-MX" w:eastAsia="es-MX"/>
        </w:rPr>
        <w:t>A la evaluación de regulaciones vigentes  que generen costos de cumplimiento, mediante la consulta pública cada 5 años</w:t>
      </w:r>
    </w:p>
    <w:p w14:paraId="14CA808D" w14:textId="0F2F6421" w:rsidR="00BD1673" w:rsidRPr="00731014" w:rsidRDefault="007C0DD3" w:rsidP="00ED39E3">
      <w:pPr>
        <w:pStyle w:val="Prrafodelista"/>
        <w:numPr>
          <w:ilvl w:val="0"/>
          <w:numId w:val="11"/>
        </w:numPr>
        <w:spacing w:after="0"/>
        <w:ind w:left="1134" w:hanging="426"/>
        <w:jc w:val="both"/>
        <w:rPr>
          <w:rFonts w:ascii="Helvetica" w:eastAsiaTheme="minorEastAsia" w:hAnsi="Helvetica" w:cs="Arial"/>
          <w:lang w:val="es-MX" w:eastAsia="es-MX"/>
        </w:rPr>
      </w:pPr>
      <w:r w:rsidRPr="00731014">
        <w:rPr>
          <w:rFonts w:ascii="Helvetica" w:eastAsiaTheme="minorEastAsia" w:hAnsi="Helvetica" w:cs="Arial"/>
          <w:b/>
          <w:lang w:val="es-MX" w:eastAsia="es-MX"/>
        </w:rPr>
        <w:t>Comisión</w:t>
      </w:r>
      <w:r w:rsidR="009E3BDF" w:rsidRPr="00731014">
        <w:rPr>
          <w:rFonts w:ascii="Helvetica" w:eastAsiaTheme="minorEastAsia" w:hAnsi="Helvetica" w:cs="Arial"/>
          <w:b/>
          <w:lang w:val="es-MX" w:eastAsia="es-MX"/>
        </w:rPr>
        <w:t xml:space="preserve"> Estatal</w:t>
      </w:r>
      <w:r w:rsidR="00BD1673" w:rsidRPr="00731014">
        <w:rPr>
          <w:rFonts w:ascii="Helvetica" w:eastAsiaTheme="minorEastAsia" w:hAnsi="Helvetica" w:cs="Arial"/>
          <w:b/>
          <w:lang w:val="es-MX" w:eastAsia="es-MX"/>
        </w:rPr>
        <w:t>:</w:t>
      </w:r>
      <w:r w:rsidR="00BD1673" w:rsidRPr="00731014">
        <w:rPr>
          <w:rFonts w:ascii="Helvetica" w:eastAsiaTheme="minorEastAsia" w:hAnsi="Helvetica" w:cs="Arial"/>
          <w:lang w:val="es-MX" w:eastAsia="es-MX"/>
        </w:rPr>
        <w:t xml:space="preserve"> </w:t>
      </w:r>
      <w:r w:rsidR="00A8217F">
        <w:rPr>
          <w:rFonts w:ascii="Helvetica" w:eastAsiaTheme="minorEastAsia" w:hAnsi="Helvetica" w:cs="Arial"/>
          <w:lang w:val="es-MX" w:eastAsia="es-MX"/>
        </w:rPr>
        <w:t xml:space="preserve">A la </w:t>
      </w:r>
      <w:r w:rsidR="00BD1673" w:rsidRPr="00731014">
        <w:rPr>
          <w:rFonts w:ascii="Helvetica" w:eastAsiaTheme="minorEastAsia" w:hAnsi="Helvetica" w:cs="Arial"/>
          <w:lang w:val="es-MX" w:eastAsia="es-MX"/>
        </w:rPr>
        <w:t>Comisión Estatal de Mejora Regulatoria;</w:t>
      </w:r>
    </w:p>
    <w:p w14:paraId="00D6890A" w14:textId="385FA143" w:rsidR="00BA1342" w:rsidRPr="00731014" w:rsidRDefault="00BD1673" w:rsidP="00ED39E3">
      <w:pPr>
        <w:pStyle w:val="Prrafodelista"/>
        <w:numPr>
          <w:ilvl w:val="0"/>
          <w:numId w:val="11"/>
        </w:numPr>
        <w:spacing w:after="0"/>
        <w:ind w:left="1134" w:hanging="426"/>
        <w:jc w:val="both"/>
        <w:rPr>
          <w:rFonts w:ascii="Helvetica" w:eastAsiaTheme="minorEastAsia" w:hAnsi="Helvetica" w:cs="Arial"/>
          <w:lang w:val="es-MX" w:eastAsia="es-MX"/>
        </w:rPr>
      </w:pPr>
      <w:r w:rsidRPr="00731014">
        <w:rPr>
          <w:rFonts w:ascii="Helvetica" w:eastAsiaTheme="minorEastAsia" w:hAnsi="Helvetica" w:cs="Arial"/>
          <w:b/>
          <w:lang w:val="es-MX" w:eastAsia="es-MX"/>
        </w:rPr>
        <w:t>Comité Interno:</w:t>
      </w:r>
      <w:r w:rsidRPr="00731014">
        <w:rPr>
          <w:rFonts w:ascii="Helvetica" w:eastAsiaTheme="minorEastAsia" w:hAnsi="Helvetica" w:cs="Arial"/>
          <w:lang w:val="es-MX" w:eastAsia="es-MX"/>
        </w:rPr>
        <w:t xml:space="preserve"> </w:t>
      </w:r>
      <w:r w:rsidR="00A8217F">
        <w:rPr>
          <w:rFonts w:ascii="Helvetica" w:eastAsiaTheme="minorEastAsia" w:hAnsi="Helvetica" w:cs="Arial"/>
          <w:lang w:val="es-MX" w:eastAsia="es-MX"/>
        </w:rPr>
        <w:t>Al ó</w:t>
      </w:r>
      <w:r w:rsidRPr="00731014">
        <w:rPr>
          <w:rFonts w:ascii="Helvetica" w:eastAsiaTheme="minorEastAsia" w:hAnsi="Helvetica" w:cs="Arial"/>
          <w:lang w:val="es-MX" w:eastAsia="es-MX"/>
        </w:rPr>
        <w:t xml:space="preserve">rgano constituido al interior del </w:t>
      </w:r>
      <w:r w:rsidR="00DB0868" w:rsidRPr="00731014">
        <w:rPr>
          <w:rFonts w:ascii="Helvetica" w:eastAsiaTheme="minorEastAsia" w:hAnsi="Helvetica" w:cs="Arial"/>
          <w:color w:val="FF0000"/>
          <w:lang w:val="es-MX" w:eastAsia="es-MX"/>
        </w:rPr>
        <w:t>nombre de la dependencia u organismo público descentralizado</w:t>
      </w:r>
      <w:r w:rsidRPr="00731014">
        <w:rPr>
          <w:rFonts w:ascii="Helvetica" w:eastAsiaTheme="minorEastAsia" w:hAnsi="Helvetica" w:cs="Arial"/>
          <w:lang w:val="es-MX" w:eastAsia="es-MX"/>
        </w:rPr>
        <w:t xml:space="preserve"> para llevar a cabo actividades continuas de mejora regulatoria</w:t>
      </w:r>
      <w:r w:rsidR="005D5C3C" w:rsidRPr="00731014">
        <w:rPr>
          <w:rFonts w:ascii="Helvetica" w:eastAsiaTheme="minorEastAsia" w:hAnsi="Helvetica" w:cs="Arial"/>
          <w:lang w:val="es-MX" w:eastAsia="es-MX"/>
        </w:rPr>
        <w:t xml:space="preserve"> derivadas de la Ley</w:t>
      </w:r>
      <w:r w:rsidRPr="00731014">
        <w:rPr>
          <w:rFonts w:ascii="Helvetica" w:eastAsiaTheme="minorEastAsia" w:hAnsi="Helvetica" w:cs="Arial"/>
          <w:lang w:val="es-MX" w:eastAsia="es-MX"/>
        </w:rPr>
        <w:t>;</w:t>
      </w:r>
    </w:p>
    <w:p w14:paraId="581AAD52" w14:textId="7C90DBEC" w:rsidR="00BD1673" w:rsidRPr="00731014" w:rsidRDefault="00BD1673" w:rsidP="00ED39E3">
      <w:pPr>
        <w:pStyle w:val="Prrafodelista"/>
        <w:numPr>
          <w:ilvl w:val="0"/>
          <w:numId w:val="11"/>
        </w:numPr>
        <w:spacing w:after="0"/>
        <w:ind w:left="1134" w:hanging="426"/>
        <w:jc w:val="both"/>
        <w:rPr>
          <w:rFonts w:ascii="Helvetica" w:eastAsiaTheme="minorEastAsia" w:hAnsi="Helvetica" w:cs="Arial"/>
          <w:lang w:val="es-MX" w:eastAsia="es-MX"/>
        </w:rPr>
      </w:pPr>
      <w:r w:rsidRPr="00731014">
        <w:rPr>
          <w:rFonts w:ascii="Helvetica" w:eastAsiaTheme="minorEastAsia" w:hAnsi="Helvetica" w:cs="Arial"/>
          <w:b/>
          <w:lang w:val="es-MX" w:eastAsia="es-MX"/>
        </w:rPr>
        <w:t>Consejo Estatal de Mejora Regulatoria:</w:t>
      </w:r>
      <w:r w:rsidRPr="00731014">
        <w:rPr>
          <w:rFonts w:ascii="Helvetica" w:eastAsiaTheme="minorEastAsia" w:hAnsi="Helvetica" w:cs="Arial"/>
          <w:lang w:val="es-MX" w:eastAsia="es-MX"/>
        </w:rPr>
        <w:t xml:space="preserve"> </w:t>
      </w:r>
      <w:r w:rsidR="00A8217F">
        <w:rPr>
          <w:rFonts w:ascii="Helvetica" w:eastAsiaTheme="minorEastAsia" w:hAnsi="Helvetica" w:cs="Arial"/>
          <w:lang w:val="es-MX" w:eastAsia="es-MX"/>
        </w:rPr>
        <w:t>Al ó</w:t>
      </w:r>
      <w:r w:rsidRPr="00731014">
        <w:rPr>
          <w:rFonts w:ascii="Helvetica" w:eastAsiaTheme="minorEastAsia" w:hAnsi="Helvetica" w:cs="Arial"/>
          <w:lang w:val="es-MX" w:eastAsia="es-MX"/>
        </w:rPr>
        <w:t>rgano consultivo de análisis en la materia y de</w:t>
      </w:r>
      <w:r w:rsidR="00DB0868" w:rsidRPr="00731014">
        <w:rPr>
          <w:rFonts w:ascii="Helvetica" w:eastAsiaTheme="minorEastAsia" w:hAnsi="Helvetica" w:cs="Arial"/>
          <w:lang w:val="es-MX" w:eastAsia="es-MX"/>
        </w:rPr>
        <w:t xml:space="preserve"> vinculación interinstitucional </w:t>
      </w:r>
      <w:r w:rsidRPr="00731014">
        <w:rPr>
          <w:rFonts w:ascii="Helvetica" w:eastAsiaTheme="minorEastAsia" w:hAnsi="Helvetica" w:cs="Arial"/>
          <w:lang w:val="es-MX" w:eastAsia="es-MX"/>
        </w:rPr>
        <w:t>con los diversos sectores de la sociedad, responsable de analizar las propuestas de nueva creación, disposiciones de carácter general o de su reforma;</w:t>
      </w:r>
    </w:p>
    <w:p w14:paraId="22F4FDB4" w14:textId="7831778B" w:rsidR="00BD1673" w:rsidRPr="00731014" w:rsidRDefault="00BD1673" w:rsidP="00ED39E3">
      <w:pPr>
        <w:pStyle w:val="Prrafodelista"/>
        <w:numPr>
          <w:ilvl w:val="0"/>
          <w:numId w:val="11"/>
        </w:numPr>
        <w:spacing w:after="0"/>
        <w:ind w:left="1134" w:hanging="426"/>
        <w:jc w:val="both"/>
        <w:rPr>
          <w:rFonts w:ascii="Helvetica" w:eastAsiaTheme="minorEastAsia" w:hAnsi="Helvetica" w:cs="Arial"/>
          <w:lang w:val="es-MX" w:eastAsia="es-MX"/>
        </w:rPr>
      </w:pPr>
      <w:r w:rsidRPr="00731014">
        <w:rPr>
          <w:rFonts w:ascii="Helvetica" w:eastAsiaTheme="minorEastAsia" w:hAnsi="Helvetica" w:cs="Arial"/>
          <w:b/>
          <w:lang w:val="es-MX" w:eastAsia="es-MX"/>
        </w:rPr>
        <w:t>Enlace de Mejora Regulatoria:</w:t>
      </w:r>
      <w:r w:rsidRPr="00731014">
        <w:rPr>
          <w:rFonts w:ascii="Helvetica" w:eastAsiaTheme="minorEastAsia" w:hAnsi="Helvetica" w:cs="Arial"/>
          <w:lang w:val="es-MX" w:eastAsia="es-MX"/>
        </w:rPr>
        <w:t xml:space="preserve"> </w:t>
      </w:r>
      <w:r w:rsidR="00A8217F">
        <w:rPr>
          <w:rFonts w:ascii="Helvetica" w:eastAsiaTheme="minorEastAsia" w:hAnsi="Helvetica" w:cs="Arial"/>
          <w:lang w:val="es-MX" w:eastAsia="es-MX"/>
        </w:rPr>
        <w:t>A la o él s</w:t>
      </w:r>
      <w:r w:rsidRPr="00731014">
        <w:rPr>
          <w:rFonts w:ascii="Helvetica" w:eastAsiaTheme="minorEastAsia" w:hAnsi="Helvetica" w:cs="Arial"/>
          <w:lang w:val="es-MX" w:eastAsia="es-MX"/>
        </w:rPr>
        <w:t xml:space="preserve">ervidor público designado por el </w:t>
      </w:r>
      <w:r w:rsidR="00DB0868" w:rsidRPr="00731014">
        <w:rPr>
          <w:rFonts w:ascii="Helvetica" w:eastAsiaTheme="minorEastAsia" w:hAnsi="Helvetica" w:cs="Arial"/>
          <w:color w:val="FF0000"/>
          <w:lang w:val="es-MX" w:eastAsia="es-MX"/>
        </w:rPr>
        <w:t>cargo del titular</w:t>
      </w:r>
      <w:r w:rsidRPr="00731014">
        <w:rPr>
          <w:rFonts w:ascii="Helvetica" w:eastAsiaTheme="minorEastAsia" w:hAnsi="Helvetica" w:cs="Arial"/>
          <w:color w:val="FF0000"/>
          <w:lang w:val="es-MX" w:eastAsia="es-MX"/>
        </w:rPr>
        <w:t xml:space="preserve"> </w:t>
      </w:r>
      <w:r w:rsidR="00A8217F" w:rsidRPr="00731014">
        <w:rPr>
          <w:rFonts w:ascii="Helvetica" w:eastAsiaTheme="minorEastAsia" w:hAnsi="Helvetica" w:cs="Arial"/>
          <w:lang w:val="es-MX" w:eastAsia="es-MX"/>
        </w:rPr>
        <w:t>de</w:t>
      </w:r>
      <w:r w:rsidR="00A8217F">
        <w:rPr>
          <w:rFonts w:ascii="Helvetica" w:eastAsiaTheme="minorEastAsia" w:hAnsi="Helvetica" w:cs="Arial"/>
          <w:lang w:val="es-MX" w:eastAsia="es-MX"/>
        </w:rPr>
        <w:t xml:space="preserve"> </w:t>
      </w:r>
      <w:r w:rsidR="00A8217F" w:rsidRPr="00A8217F">
        <w:rPr>
          <w:rFonts w:ascii="Helvetica" w:eastAsiaTheme="minorEastAsia" w:hAnsi="Helvetica" w:cs="Arial"/>
          <w:color w:val="FF0000"/>
          <w:lang w:val="es-MX" w:eastAsia="es-MX"/>
        </w:rPr>
        <w:t>la o el nombre</w:t>
      </w:r>
      <w:r w:rsidR="00DB0868" w:rsidRPr="00731014">
        <w:rPr>
          <w:rFonts w:ascii="Helvetica" w:eastAsiaTheme="minorEastAsia" w:hAnsi="Helvetica" w:cs="Arial"/>
          <w:color w:val="FF0000"/>
          <w:lang w:val="es-MX" w:eastAsia="es-MX"/>
        </w:rPr>
        <w:t xml:space="preserve"> de la dependencia u organismo público descentralizado</w:t>
      </w:r>
      <w:r w:rsidRPr="00731014">
        <w:rPr>
          <w:rFonts w:ascii="Helvetica" w:eastAsiaTheme="minorEastAsia" w:hAnsi="Helvetica" w:cs="Arial"/>
          <w:lang w:val="es-MX" w:eastAsia="es-MX"/>
        </w:rPr>
        <w:t>, como responsable de la Mejora Regulatoria al interior del mismo, quien además tendrá la figura de Secretario Técnico dentro del Comité Interno;</w:t>
      </w:r>
    </w:p>
    <w:p w14:paraId="706895A3" w14:textId="5450A7AE" w:rsidR="00BD1673" w:rsidRPr="00731014" w:rsidRDefault="00BD1673" w:rsidP="00ED39E3">
      <w:pPr>
        <w:pStyle w:val="Prrafodelista"/>
        <w:numPr>
          <w:ilvl w:val="0"/>
          <w:numId w:val="11"/>
        </w:numPr>
        <w:spacing w:after="0"/>
        <w:ind w:left="1134" w:hanging="426"/>
        <w:jc w:val="both"/>
        <w:rPr>
          <w:rFonts w:ascii="Helvetica" w:eastAsiaTheme="minorEastAsia" w:hAnsi="Helvetica" w:cs="Arial"/>
          <w:lang w:val="es-MX" w:eastAsia="es-MX"/>
        </w:rPr>
      </w:pPr>
      <w:r w:rsidRPr="00731014">
        <w:rPr>
          <w:rFonts w:ascii="Helvetica" w:eastAsiaTheme="minorEastAsia" w:hAnsi="Helvetica" w:cs="Arial"/>
          <w:b/>
          <w:lang w:val="es-MX" w:eastAsia="es-MX"/>
        </w:rPr>
        <w:t>Desregulación:</w:t>
      </w:r>
      <w:r w:rsidRPr="00731014">
        <w:rPr>
          <w:rFonts w:ascii="Helvetica" w:eastAsiaTheme="minorEastAsia" w:hAnsi="Helvetica" w:cs="Arial"/>
          <w:lang w:val="es-MX" w:eastAsia="es-MX"/>
        </w:rPr>
        <w:t xml:space="preserve"> </w:t>
      </w:r>
      <w:r w:rsidR="00A8217F">
        <w:rPr>
          <w:rFonts w:ascii="Helvetica" w:eastAsiaTheme="minorEastAsia" w:hAnsi="Helvetica" w:cs="Arial"/>
          <w:lang w:val="es-MX" w:eastAsia="es-MX"/>
        </w:rPr>
        <w:t>Al c</w:t>
      </w:r>
      <w:r w:rsidRPr="00731014">
        <w:rPr>
          <w:rFonts w:ascii="Helvetica" w:eastAsiaTheme="minorEastAsia" w:hAnsi="Helvetica" w:cs="Arial"/>
          <w:lang w:val="es-MX" w:eastAsia="es-MX"/>
        </w:rPr>
        <w:t>omponente de la mejora regulatoria que se refiere a la eliminación parcial o total de la regulación vigente que inhibe o dificulta el fomento de la actividad económica en la entidad;</w:t>
      </w:r>
    </w:p>
    <w:p w14:paraId="12A858EC" w14:textId="190FE49A" w:rsidR="009B359B" w:rsidRPr="0083065E" w:rsidRDefault="009B359B" w:rsidP="00ED39E3">
      <w:pPr>
        <w:pStyle w:val="Prrafodelista"/>
        <w:numPr>
          <w:ilvl w:val="0"/>
          <w:numId w:val="11"/>
        </w:numPr>
        <w:spacing w:after="0"/>
        <w:ind w:left="1134" w:hanging="426"/>
        <w:jc w:val="both"/>
        <w:rPr>
          <w:rFonts w:ascii="Helvetica" w:eastAsiaTheme="minorEastAsia" w:hAnsi="Helvetica" w:cs="Arial"/>
          <w:lang w:val="es-MX" w:eastAsia="es-MX"/>
        </w:rPr>
      </w:pPr>
      <w:r w:rsidRPr="0083065E">
        <w:rPr>
          <w:rFonts w:ascii="Helvetica" w:eastAsiaTheme="minorEastAsia" w:hAnsi="Helvetica" w:cs="Arial"/>
          <w:b/>
          <w:lang w:val="es-MX" w:eastAsia="es-MX"/>
        </w:rPr>
        <w:t>Dictamen:</w:t>
      </w:r>
      <w:r w:rsidRPr="0083065E">
        <w:rPr>
          <w:rFonts w:ascii="Helvetica" w:eastAsiaTheme="minorEastAsia" w:hAnsi="Helvetica" w:cs="Arial"/>
          <w:lang w:val="es-MX" w:eastAsia="es-MX"/>
        </w:rPr>
        <w:t xml:space="preserve"> </w:t>
      </w:r>
      <w:r w:rsidR="00A8217F" w:rsidRPr="0083065E">
        <w:rPr>
          <w:rFonts w:ascii="Helvetica" w:eastAsiaTheme="minorEastAsia" w:hAnsi="Helvetica" w:cs="Arial"/>
          <w:lang w:val="es-MX" w:eastAsia="es-MX"/>
        </w:rPr>
        <w:t>A</w:t>
      </w:r>
      <w:r w:rsidRPr="0083065E">
        <w:rPr>
          <w:rFonts w:ascii="Helvetica" w:eastAsiaTheme="minorEastAsia" w:hAnsi="Helvetica" w:cs="Arial"/>
          <w:lang w:val="es-MX" w:eastAsia="es-MX"/>
        </w:rPr>
        <w:t xml:space="preserve"> la opinión que emite la Comisión sobre los Programas, los Proyectos de Regulación, o sobre el Análisis de Impacto Regulatorio respectivos;</w:t>
      </w:r>
    </w:p>
    <w:p w14:paraId="26A8ABB9" w14:textId="4427AEF2" w:rsidR="00BD1673" w:rsidRPr="0083065E" w:rsidRDefault="00BD1673" w:rsidP="00ED39E3">
      <w:pPr>
        <w:pStyle w:val="Prrafodelista"/>
        <w:numPr>
          <w:ilvl w:val="0"/>
          <w:numId w:val="11"/>
        </w:numPr>
        <w:spacing w:after="0"/>
        <w:ind w:left="1134" w:hanging="426"/>
        <w:jc w:val="both"/>
        <w:rPr>
          <w:rFonts w:ascii="Helvetica" w:eastAsiaTheme="minorEastAsia" w:hAnsi="Helvetica" w:cs="Arial"/>
          <w:lang w:val="es-MX" w:eastAsia="es-MX"/>
        </w:rPr>
      </w:pPr>
      <w:r w:rsidRPr="0083065E">
        <w:rPr>
          <w:rFonts w:ascii="Helvetica" w:eastAsiaTheme="minorEastAsia" w:hAnsi="Helvetica" w:cs="Arial"/>
          <w:b/>
          <w:lang w:val="es-MX" w:eastAsia="es-MX"/>
        </w:rPr>
        <w:t>Disposiciones de carácter general:</w:t>
      </w:r>
      <w:r w:rsidRPr="0083065E">
        <w:rPr>
          <w:rFonts w:ascii="Helvetica" w:eastAsiaTheme="minorEastAsia" w:hAnsi="Helvetica" w:cs="Arial"/>
          <w:lang w:val="es-MX" w:eastAsia="es-MX"/>
        </w:rPr>
        <w:t xml:space="preserve"> </w:t>
      </w:r>
      <w:r w:rsidR="0083065E" w:rsidRPr="0083065E">
        <w:rPr>
          <w:rFonts w:ascii="Helvetica" w:eastAsiaTheme="minorEastAsia" w:hAnsi="Helvetica" w:cs="Arial"/>
          <w:lang w:val="es-MX" w:eastAsia="es-MX"/>
        </w:rPr>
        <w:t>A los Reglamentos, decretos, acuerdos, normas técnicas, circulares y demás disposiciones administrativas, que afecten la esfera jurídica de los particulares;</w:t>
      </w:r>
    </w:p>
    <w:p w14:paraId="6247454C" w14:textId="0BD5808D" w:rsidR="00951F7D" w:rsidRPr="0083065E" w:rsidRDefault="00951F7D" w:rsidP="00951F7D">
      <w:pPr>
        <w:pStyle w:val="Prrafodelista"/>
        <w:numPr>
          <w:ilvl w:val="0"/>
          <w:numId w:val="11"/>
        </w:numPr>
        <w:spacing w:after="0"/>
        <w:ind w:left="1134" w:hanging="426"/>
        <w:jc w:val="both"/>
        <w:rPr>
          <w:rFonts w:ascii="Helvetica" w:eastAsiaTheme="minorEastAsia" w:hAnsi="Helvetica" w:cs="Arial"/>
          <w:lang w:val="es-MX" w:eastAsia="es-MX"/>
        </w:rPr>
      </w:pPr>
      <w:r w:rsidRPr="0083065E">
        <w:rPr>
          <w:rFonts w:ascii="Helvetica" w:eastAsiaTheme="minorEastAsia" w:hAnsi="Helvetica" w:cs="Arial"/>
          <w:b/>
          <w:lang w:val="es-MX" w:eastAsia="es-MX"/>
        </w:rPr>
        <w:t>Expediente para Trámites y Servicios:</w:t>
      </w:r>
      <w:r w:rsidRPr="0083065E">
        <w:rPr>
          <w:rFonts w:ascii="Helvetica" w:eastAsiaTheme="minorEastAsia" w:hAnsi="Helvetica" w:cs="Arial"/>
          <w:lang w:val="es-MX" w:eastAsia="es-MX"/>
        </w:rPr>
        <w:t xml:space="preserve"> </w:t>
      </w:r>
      <w:r w:rsidR="00A8217F" w:rsidRPr="0083065E">
        <w:rPr>
          <w:rFonts w:ascii="Helvetica" w:eastAsiaTheme="minorEastAsia" w:hAnsi="Helvetica" w:cs="Arial"/>
          <w:lang w:val="es-MX" w:eastAsia="es-MX"/>
        </w:rPr>
        <w:t>A</w:t>
      </w:r>
      <w:r w:rsidRPr="0083065E">
        <w:rPr>
          <w:rFonts w:ascii="Helvetica" w:eastAsiaTheme="minorEastAsia" w:hAnsi="Helvetica" w:cs="Arial"/>
          <w:lang w:val="es-MX" w:eastAsia="es-MX"/>
        </w:rPr>
        <w:t>l conjunto de documentos electrónicos emitidos por los Sujetos Obligados asociados a personas físicas o jurídico colectivas, que pueden ser utilizados por cualquier autoridad competente, para resolver trámites y servicios;</w:t>
      </w:r>
    </w:p>
    <w:p w14:paraId="1C3F7C67" w14:textId="648690F4" w:rsidR="004067B9" w:rsidRPr="0083065E" w:rsidRDefault="004067B9" w:rsidP="004067B9">
      <w:pPr>
        <w:pStyle w:val="Prrafodelista"/>
        <w:numPr>
          <w:ilvl w:val="0"/>
          <w:numId w:val="11"/>
        </w:numPr>
        <w:spacing w:after="0"/>
        <w:ind w:left="1134"/>
        <w:jc w:val="both"/>
        <w:rPr>
          <w:rFonts w:ascii="Helvetica" w:eastAsiaTheme="minorEastAsia" w:hAnsi="Helvetica" w:cs="Arial"/>
          <w:lang w:val="es-MX" w:eastAsia="es-MX"/>
        </w:rPr>
      </w:pPr>
      <w:r w:rsidRPr="0083065E">
        <w:rPr>
          <w:rFonts w:ascii="Helvetica" w:eastAsiaTheme="minorEastAsia" w:hAnsi="Helvetica" w:cs="Arial"/>
          <w:b/>
          <w:lang w:val="es-MX" w:eastAsia="es-MX"/>
        </w:rPr>
        <w:t xml:space="preserve">Informe Anual de Avance Programático: </w:t>
      </w:r>
      <w:r w:rsidR="002D0440" w:rsidRPr="002D0440">
        <w:rPr>
          <w:rFonts w:ascii="Helvetica" w:eastAsiaTheme="minorEastAsia" w:hAnsi="Helvetica" w:cs="Arial"/>
          <w:lang w:val="es-MX" w:eastAsia="es-MX"/>
        </w:rPr>
        <w:t>A</w:t>
      </w:r>
      <w:r w:rsidRPr="0083065E">
        <w:rPr>
          <w:rFonts w:ascii="Helvetica" w:eastAsiaTheme="minorEastAsia" w:hAnsi="Helvetica" w:cs="Arial"/>
          <w:lang w:val="es-MX" w:eastAsia="es-MX"/>
        </w:rPr>
        <w:t>l informe de avance programático de Mejora Regulatoria que elabora la Comisión con base en los programas y de acuerdo con la evaluación de resultados sobre los reportes de avance de las dependencias, y con los reportes de avance e informes de avance de las Comisiones Municipales;</w:t>
      </w:r>
    </w:p>
    <w:p w14:paraId="7F3AD9FC" w14:textId="1E1A1122" w:rsidR="00DB0868" w:rsidRPr="00731014" w:rsidRDefault="00BD1673" w:rsidP="00ED39E3">
      <w:pPr>
        <w:pStyle w:val="Prrafodelista"/>
        <w:numPr>
          <w:ilvl w:val="0"/>
          <w:numId w:val="11"/>
        </w:numPr>
        <w:spacing w:after="0"/>
        <w:ind w:left="1134" w:hanging="426"/>
        <w:jc w:val="both"/>
        <w:rPr>
          <w:rFonts w:ascii="Helvetica" w:eastAsiaTheme="minorEastAsia" w:hAnsi="Helvetica" w:cs="Arial"/>
          <w:lang w:val="es-MX" w:eastAsia="es-MX"/>
        </w:rPr>
      </w:pPr>
      <w:r w:rsidRPr="00731014">
        <w:rPr>
          <w:rFonts w:ascii="Helvetica" w:eastAsiaTheme="minorEastAsia" w:hAnsi="Helvetica" w:cs="Arial"/>
          <w:b/>
          <w:lang w:val="es-MX" w:eastAsia="es-MX"/>
        </w:rPr>
        <w:t>Ley:</w:t>
      </w:r>
      <w:r w:rsidRPr="00731014">
        <w:rPr>
          <w:rFonts w:ascii="Helvetica" w:eastAsiaTheme="minorEastAsia" w:hAnsi="Helvetica" w:cs="Arial"/>
          <w:lang w:val="es-MX" w:eastAsia="es-MX"/>
        </w:rPr>
        <w:t xml:space="preserve"> </w:t>
      </w:r>
      <w:r w:rsidR="00A8217F">
        <w:rPr>
          <w:rFonts w:ascii="Helvetica" w:eastAsiaTheme="minorEastAsia" w:hAnsi="Helvetica" w:cs="Arial"/>
          <w:lang w:val="es-MX" w:eastAsia="es-MX"/>
        </w:rPr>
        <w:t xml:space="preserve">A la </w:t>
      </w:r>
      <w:r w:rsidRPr="00731014">
        <w:rPr>
          <w:rFonts w:ascii="Helvetica" w:eastAsiaTheme="minorEastAsia" w:hAnsi="Helvetica" w:cs="Arial"/>
          <w:lang w:val="es-MX" w:eastAsia="es-MX"/>
        </w:rPr>
        <w:t>Ley para la Mejora Regulatoria del Estado de México y</w:t>
      </w:r>
      <w:r w:rsidR="005D5C3C" w:rsidRPr="00731014">
        <w:rPr>
          <w:rFonts w:ascii="Helvetica" w:eastAsiaTheme="minorEastAsia" w:hAnsi="Helvetica" w:cs="Arial"/>
          <w:lang w:val="es-MX" w:eastAsia="es-MX"/>
        </w:rPr>
        <w:t xml:space="preserve"> sus</w:t>
      </w:r>
      <w:r w:rsidR="00DB0868" w:rsidRPr="00731014">
        <w:rPr>
          <w:rFonts w:ascii="Helvetica" w:eastAsiaTheme="minorEastAsia" w:hAnsi="Helvetica" w:cs="Arial"/>
          <w:lang w:val="es-MX" w:eastAsia="es-MX"/>
        </w:rPr>
        <w:t xml:space="preserve"> Municipios;</w:t>
      </w:r>
    </w:p>
    <w:p w14:paraId="1AD0C13C" w14:textId="651457D4" w:rsidR="00BD1673" w:rsidRPr="00731014" w:rsidRDefault="00BD1673" w:rsidP="00ED39E3">
      <w:pPr>
        <w:pStyle w:val="Prrafodelista"/>
        <w:numPr>
          <w:ilvl w:val="0"/>
          <w:numId w:val="11"/>
        </w:numPr>
        <w:spacing w:after="0"/>
        <w:ind w:left="1134" w:hanging="426"/>
        <w:jc w:val="both"/>
        <w:rPr>
          <w:rFonts w:ascii="Helvetica" w:eastAsiaTheme="minorEastAsia" w:hAnsi="Helvetica" w:cs="Arial"/>
          <w:lang w:val="es-MX" w:eastAsia="es-MX"/>
        </w:rPr>
      </w:pPr>
      <w:r w:rsidRPr="00731014">
        <w:rPr>
          <w:rFonts w:ascii="Helvetica" w:eastAsiaTheme="minorEastAsia" w:hAnsi="Helvetica" w:cs="Arial"/>
          <w:b/>
          <w:lang w:val="es-MX" w:eastAsia="es-MX"/>
        </w:rPr>
        <w:t>Lineamientos:</w:t>
      </w:r>
      <w:r w:rsidRPr="00731014">
        <w:rPr>
          <w:rFonts w:ascii="Helvetica" w:eastAsiaTheme="minorEastAsia" w:hAnsi="Helvetica" w:cs="Arial"/>
          <w:lang w:val="es-MX" w:eastAsia="es-MX"/>
        </w:rPr>
        <w:t xml:space="preserve"> </w:t>
      </w:r>
      <w:r w:rsidR="00DB0868" w:rsidRPr="00731014">
        <w:rPr>
          <w:rFonts w:ascii="Helvetica" w:eastAsiaTheme="minorEastAsia" w:hAnsi="Helvetica" w:cs="Arial"/>
          <w:lang w:val="es-MX" w:eastAsia="es-MX"/>
        </w:rPr>
        <w:t xml:space="preserve">A las disposiciones específicas para la operación y funcionamiento del Comité Interno de Mejora Regulatoria de la </w:t>
      </w:r>
      <w:r w:rsidR="00DB0868" w:rsidRPr="00731014">
        <w:rPr>
          <w:rFonts w:ascii="Helvetica" w:eastAsiaTheme="minorEastAsia" w:hAnsi="Helvetica" w:cs="Arial"/>
          <w:color w:val="FF0000"/>
          <w:lang w:val="es-MX" w:eastAsia="es-MX"/>
        </w:rPr>
        <w:t>nombre de la dependencia u organismo público descentralizado</w:t>
      </w:r>
      <w:r w:rsidR="00DB0868" w:rsidRPr="00731014">
        <w:rPr>
          <w:rFonts w:ascii="Helvetica" w:eastAsiaTheme="minorEastAsia" w:hAnsi="Helvetica" w:cs="Arial"/>
          <w:lang w:val="es-MX" w:eastAsia="es-MX"/>
        </w:rPr>
        <w:t xml:space="preserve"> del Gobierno del Estado de México.</w:t>
      </w:r>
    </w:p>
    <w:p w14:paraId="56CE17A7" w14:textId="71B74320" w:rsidR="00BD1673" w:rsidRPr="00731014" w:rsidRDefault="004821ED" w:rsidP="00ED39E3">
      <w:pPr>
        <w:pStyle w:val="Prrafodelista"/>
        <w:numPr>
          <w:ilvl w:val="0"/>
          <w:numId w:val="11"/>
        </w:numPr>
        <w:tabs>
          <w:tab w:val="left" w:pos="709"/>
        </w:tabs>
        <w:spacing w:after="0"/>
        <w:ind w:left="1134" w:hanging="426"/>
        <w:jc w:val="both"/>
        <w:rPr>
          <w:rFonts w:ascii="Helvetica" w:eastAsiaTheme="minorEastAsia" w:hAnsi="Helvetica" w:cs="Arial"/>
          <w:lang w:val="es-MX" w:eastAsia="es-MX"/>
        </w:rPr>
      </w:pPr>
      <w:r w:rsidRPr="00731014">
        <w:rPr>
          <w:rFonts w:ascii="Helvetica" w:eastAsiaTheme="minorEastAsia" w:hAnsi="Helvetica" w:cs="Arial"/>
          <w:b/>
          <w:lang w:val="es-MX" w:eastAsia="es-MX"/>
        </w:rPr>
        <w:t xml:space="preserve">   </w:t>
      </w:r>
      <w:r w:rsidR="00E12914" w:rsidRPr="00731014">
        <w:rPr>
          <w:rFonts w:ascii="Helvetica" w:eastAsiaTheme="minorEastAsia" w:hAnsi="Helvetica" w:cs="Arial"/>
          <w:b/>
          <w:lang w:val="es-MX" w:eastAsia="es-MX"/>
        </w:rPr>
        <w:t xml:space="preserve">   </w:t>
      </w:r>
      <w:r w:rsidRPr="00731014">
        <w:rPr>
          <w:rFonts w:ascii="Helvetica" w:eastAsiaTheme="minorEastAsia" w:hAnsi="Helvetica" w:cs="Arial"/>
          <w:b/>
          <w:lang w:val="es-MX" w:eastAsia="es-MX"/>
        </w:rPr>
        <w:t xml:space="preserve"> </w:t>
      </w:r>
      <w:r w:rsidR="00BD1673" w:rsidRPr="00731014">
        <w:rPr>
          <w:rFonts w:ascii="Helvetica" w:eastAsiaTheme="minorEastAsia" w:hAnsi="Helvetica" w:cs="Arial"/>
          <w:b/>
          <w:lang w:val="es-MX" w:eastAsia="es-MX"/>
        </w:rPr>
        <w:t>Mejora Regulatoria:</w:t>
      </w:r>
      <w:r w:rsidR="00BD1673" w:rsidRPr="00731014">
        <w:rPr>
          <w:rFonts w:ascii="Helvetica" w:eastAsiaTheme="minorEastAsia" w:hAnsi="Helvetica" w:cs="Arial"/>
          <w:lang w:val="es-MX" w:eastAsia="es-MX"/>
        </w:rPr>
        <w:t xml:space="preserve"> </w:t>
      </w:r>
      <w:r w:rsidR="00A8217F">
        <w:rPr>
          <w:rFonts w:ascii="Helvetica" w:eastAsiaTheme="minorEastAsia" w:hAnsi="Helvetica" w:cs="Arial"/>
          <w:lang w:val="es-MX" w:eastAsia="es-MX"/>
        </w:rPr>
        <w:t>Al p</w:t>
      </w:r>
      <w:r w:rsidR="00BD1673" w:rsidRPr="00731014">
        <w:rPr>
          <w:rFonts w:ascii="Helvetica" w:eastAsiaTheme="minorEastAsia" w:hAnsi="Helvetica" w:cs="Arial"/>
          <w:lang w:val="es-MX" w:eastAsia="es-MX"/>
        </w:rPr>
        <w:t>roceso continuo de revisión y reforma de las disposiciones de carácter general que, además de promover la desregulación de procesos administrativos, provea la actualización y mejora constante de la regulación vigente;</w:t>
      </w:r>
    </w:p>
    <w:p w14:paraId="6F351B03" w14:textId="3269309C" w:rsidR="00846BBD" w:rsidRPr="00731014" w:rsidRDefault="00E12914" w:rsidP="00ED39E3">
      <w:pPr>
        <w:pStyle w:val="Prrafodelista"/>
        <w:numPr>
          <w:ilvl w:val="0"/>
          <w:numId w:val="11"/>
        </w:numPr>
        <w:tabs>
          <w:tab w:val="left" w:pos="709"/>
        </w:tabs>
        <w:spacing w:after="0"/>
        <w:ind w:left="1134" w:hanging="426"/>
        <w:jc w:val="both"/>
        <w:rPr>
          <w:rFonts w:ascii="Helvetica" w:eastAsiaTheme="minorEastAsia" w:hAnsi="Helvetica" w:cs="Arial"/>
          <w:lang w:val="es-MX" w:eastAsia="es-MX"/>
        </w:rPr>
      </w:pPr>
      <w:r w:rsidRPr="00731014">
        <w:rPr>
          <w:rFonts w:ascii="Helvetica" w:eastAsiaTheme="minorEastAsia" w:hAnsi="Helvetica" w:cs="Arial"/>
          <w:b/>
          <w:lang w:val="es-MX" w:eastAsia="es-MX"/>
        </w:rPr>
        <w:lastRenderedPageBreak/>
        <w:t xml:space="preserve">       </w:t>
      </w:r>
      <w:r w:rsidR="00846BBD" w:rsidRPr="00731014">
        <w:rPr>
          <w:rFonts w:ascii="Helvetica" w:eastAsiaTheme="minorEastAsia" w:hAnsi="Helvetica" w:cs="Arial"/>
          <w:b/>
          <w:lang w:val="es-MX" w:eastAsia="es-MX"/>
        </w:rPr>
        <w:t>Normateca</w:t>
      </w:r>
      <w:r w:rsidR="00E02821" w:rsidRPr="00731014">
        <w:rPr>
          <w:rFonts w:ascii="Helvetica" w:eastAsiaTheme="minorEastAsia" w:hAnsi="Helvetica" w:cs="Arial"/>
          <w:b/>
          <w:lang w:val="es-MX" w:eastAsia="es-MX"/>
        </w:rPr>
        <w:t xml:space="preserve"> </w:t>
      </w:r>
      <w:r w:rsidR="00846BBD" w:rsidRPr="00731014">
        <w:rPr>
          <w:rFonts w:ascii="Helvetica" w:eastAsiaTheme="minorEastAsia" w:hAnsi="Helvetica" w:cs="Arial"/>
          <w:b/>
          <w:lang w:val="es-MX" w:eastAsia="es-MX"/>
        </w:rPr>
        <w:t>Interna:</w:t>
      </w:r>
      <w:r w:rsidR="00846BBD" w:rsidRPr="00731014">
        <w:rPr>
          <w:rFonts w:ascii="Helvetica" w:eastAsiaTheme="minorEastAsia" w:hAnsi="Helvetica" w:cs="Arial"/>
          <w:lang w:val="es-MX" w:eastAsia="es-MX"/>
        </w:rPr>
        <w:t xml:space="preserve"> </w:t>
      </w:r>
      <w:r w:rsidR="00A8217F">
        <w:rPr>
          <w:rFonts w:ascii="Helvetica" w:eastAsiaTheme="minorEastAsia" w:hAnsi="Helvetica" w:cs="Arial"/>
          <w:lang w:val="es-MX" w:eastAsia="es-MX"/>
        </w:rPr>
        <w:t>Al c</w:t>
      </w:r>
      <w:r w:rsidR="00846BBD" w:rsidRPr="00731014">
        <w:rPr>
          <w:rFonts w:ascii="Helvetica" w:eastAsiaTheme="minorEastAsia" w:hAnsi="Helvetica" w:cs="Arial"/>
          <w:lang w:val="es-MX" w:eastAsia="es-MX"/>
        </w:rPr>
        <w:t xml:space="preserve">onjunto de disposiciones legales, reglamentarias y administrativas vigentes que son aplicables al </w:t>
      </w:r>
      <w:r w:rsidR="00DB0868" w:rsidRPr="00731014">
        <w:rPr>
          <w:rFonts w:ascii="Helvetica" w:eastAsiaTheme="minorEastAsia" w:hAnsi="Helvetica" w:cs="Arial"/>
          <w:color w:val="FF0000"/>
          <w:lang w:val="es-MX" w:eastAsia="es-MX"/>
        </w:rPr>
        <w:t>nombre de la dependencia u organismo público descentralizado</w:t>
      </w:r>
      <w:r w:rsidR="00F10098" w:rsidRPr="00731014">
        <w:rPr>
          <w:rFonts w:ascii="Helvetica" w:eastAsiaTheme="minorEastAsia" w:hAnsi="Helvetica" w:cs="Arial"/>
          <w:lang w:val="es-MX" w:eastAsia="es-MX"/>
        </w:rPr>
        <w:t>;</w:t>
      </w:r>
    </w:p>
    <w:p w14:paraId="6E141E2F" w14:textId="622ED4D1" w:rsidR="009F1E33" w:rsidRPr="0083065E" w:rsidRDefault="00A26D65" w:rsidP="009F1E33">
      <w:pPr>
        <w:pStyle w:val="Prrafodelista"/>
        <w:numPr>
          <w:ilvl w:val="0"/>
          <w:numId w:val="11"/>
        </w:numPr>
        <w:tabs>
          <w:tab w:val="left" w:pos="709"/>
        </w:tabs>
        <w:spacing w:after="0"/>
        <w:ind w:left="1134"/>
        <w:jc w:val="both"/>
        <w:rPr>
          <w:rFonts w:ascii="Helvetica" w:eastAsiaTheme="minorEastAsia" w:hAnsi="Helvetica" w:cs="Arial"/>
          <w:lang w:val="es-MX" w:eastAsia="es-MX"/>
        </w:rPr>
      </w:pPr>
      <w:r w:rsidRPr="0083065E">
        <w:rPr>
          <w:rFonts w:ascii="Helvetica" w:eastAsiaTheme="minorEastAsia" w:hAnsi="Helvetica" w:cs="Arial"/>
          <w:b/>
          <w:lang w:val="es-MX" w:eastAsia="es-MX"/>
        </w:rPr>
        <w:t>Proceso de Calidad Regulatoria:</w:t>
      </w:r>
      <w:r w:rsidRPr="0083065E">
        <w:rPr>
          <w:rFonts w:ascii="Helvetica" w:eastAsiaTheme="minorEastAsia" w:hAnsi="Helvetica" w:cs="Arial"/>
          <w:lang w:val="es-MX" w:eastAsia="es-MX"/>
        </w:rPr>
        <w:t xml:space="preserve"> </w:t>
      </w:r>
      <w:r w:rsidR="00A8217F" w:rsidRPr="0083065E">
        <w:rPr>
          <w:rFonts w:ascii="Helvetica" w:eastAsiaTheme="minorEastAsia" w:hAnsi="Helvetica" w:cs="Arial"/>
          <w:lang w:val="es-MX" w:eastAsia="es-MX"/>
        </w:rPr>
        <w:t>A</w:t>
      </w:r>
      <w:r w:rsidRPr="0083065E">
        <w:rPr>
          <w:rFonts w:ascii="Helvetica" w:eastAsiaTheme="minorEastAsia" w:hAnsi="Helvetica" w:cs="Arial"/>
          <w:lang w:val="es-MX" w:eastAsia="es-MX"/>
        </w:rPr>
        <w:t xml:space="preserve">l conjunto de actividades de análisis, consulta, diseño y evaluación que de manera sistemática realiza </w:t>
      </w:r>
      <w:r w:rsidRPr="0083065E">
        <w:rPr>
          <w:rFonts w:ascii="Helvetica" w:eastAsiaTheme="minorEastAsia" w:hAnsi="Helvetica" w:cs="Arial"/>
          <w:color w:val="FF0000"/>
          <w:lang w:val="es-MX" w:eastAsia="es-MX"/>
        </w:rPr>
        <w:t xml:space="preserve">nombre de la dependencia u organismo público descentralizado </w:t>
      </w:r>
      <w:r w:rsidRPr="0083065E">
        <w:rPr>
          <w:rFonts w:ascii="Helvetica" w:eastAsiaTheme="minorEastAsia" w:hAnsi="Helvetica" w:cs="Arial"/>
          <w:lang w:val="es-MX" w:eastAsia="es-MX"/>
        </w:rPr>
        <w:t>sobre su marco normativo;</w:t>
      </w:r>
    </w:p>
    <w:p w14:paraId="66FEB808" w14:textId="10023B72" w:rsidR="00F10098" w:rsidRPr="0083065E" w:rsidRDefault="00F10098" w:rsidP="009F1E33">
      <w:pPr>
        <w:pStyle w:val="Prrafodelista"/>
        <w:numPr>
          <w:ilvl w:val="0"/>
          <w:numId w:val="11"/>
        </w:numPr>
        <w:tabs>
          <w:tab w:val="left" w:pos="709"/>
        </w:tabs>
        <w:spacing w:after="0"/>
        <w:ind w:left="1134"/>
        <w:jc w:val="both"/>
        <w:rPr>
          <w:rFonts w:ascii="Helvetica" w:eastAsiaTheme="minorEastAsia" w:hAnsi="Helvetica" w:cs="Arial"/>
          <w:lang w:val="es-MX" w:eastAsia="es-MX"/>
        </w:rPr>
      </w:pPr>
      <w:r w:rsidRPr="0083065E">
        <w:rPr>
          <w:rFonts w:ascii="Helvetica" w:eastAsiaTheme="minorEastAsia" w:hAnsi="Helvetica" w:cs="Arial"/>
          <w:b/>
          <w:lang w:val="es-MX" w:eastAsia="es-MX"/>
        </w:rPr>
        <w:t>Programa:</w:t>
      </w:r>
      <w:r w:rsidRPr="0083065E">
        <w:rPr>
          <w:rFonts w:ascii="Helvetica" w:eastAsiaTheme="minorEastAsia" w:hAnsi="Helvetica" w:cs="Arial"/>
          <w:lang w:val="es-MX" w:eastAsia="es-MX"/>
        </w:rPr>
        <w:t xml:space="preserve"> </w:t>
      </w:r>
      <w:r w:rsidR="00DB0868" w:rsidRPr="0083065E">
        <w:rPr>
          <w:rFonts w:ascii="Helvetica" w:eastAsiaTheme="minorEastAsia" w:hAnsi="Helvetica" w:cs="Arial"/>
          <w:lang w:val="es-MX" w:eastAsia="es-MX"/>
        </w:rPr>
        <w:t xml:space="preserve">Al </w:t>
      </w:r>
      <w:r w:rsidRPr="0083065E">
        <w:rPr>
          <w:rFonts w:ascii="Helvetica" w:eastAsiaTheme="minorEastAsia" w:hAnsi="Helvetica" w:cs="Arial"/>
          <w:lang w:val="es-MX" w:eastAsia="es-MX"/>
        </w:rPr>
        <w:t xml:space="preserve">Programa Anual de Mejora </w:t>
      </w:r>
      <w:r w:rsidR="008B4B74" w:rsidRPr="0083065E">
        <w:rPr>
          <w:rFonts w:ascii="Helvetica" w:eastAsiaTheme="minorEastAsia" w:hAnsi="Helvetica" w:cs="Arial"/>
          <w:lang w:val="es-MX" w:eastAsia="es-MX"/>
        </w:rPr>
        <w:t xml:space="preserve">Regulatoria </w:t>
      </w:r>
      <w:r w:rsidRPr="0083065E">
        <w:rPr>
          <w:rFonts w:ascii="Helvetica" w:eastAsiaTheme="minorEastAsia" w:hAnsi="Helvetica" w:cs="Arial"/>
          <w:lang w:val="es-MX" w:eastAsia="es-MX"/>
        </w:rPr>
        <w:t>de</w:t>
      </w:r>
      <w:r w:rsidR="00EE21D9" w:rsidRPr="0083065E">
        <w:rPr>
          <w:rFonts w:ascii="Helvetica" w:eastAsiaTheme="minorEastAsia" w:hAnsi="Helvetica" w:cs="Arial"/>
          <w:lang w:val="es-MX" w:eastAsia="es-MX"/>
        </w:rPr>
        <w:t xml:space="preserve"> </w:t>
      </w:r>
      <w:r w:rsidRPr="0083065E">
        <w:rPr>
          <w:rFonts w:ascii="Helvetica" w:eastAsiaTheme="minorEastAsia" w:hAnsi="Helvetica" w:cs="Arial"/>
          <w:lang w:val="es-MX" w:eastAsia="es-MX"/>
        </w:rPr>
        <w:t>l</w:t>
      </w:r>
      <w:r w:rsidR="00EE21D9" w:rsidRPr="0083065E">
        <w:rPr>
          <w:rFonts w:ascii="Helvetica" w:eastAsiaTheme="minorEastAsia" w:hAnsi="Helvetica" w:cs="Arial"/>
          <w:lang w:val="es-MX" w:eastAsia="es-MX"/>
        </w:rPr>
        <w:t>a</w:t>
      </w:r>
      <w:r w:rsidR="00455159" w:rsidRPr="0083065E">
        <w:rPr>
          <w:rFonts w:ascii="Helvetica" w:eastAsiaTheme="minorEastAsia" w:hAnsi="Helvetica" w:cs="Arial"/>
          <w:lang w:val="es-MX" w:eastAsia="es-MX"/>
        </w:rPr>
        <w:t xml:space="preserve"> </w:t>
      </w:r>
      <w:r w:rsidR="00DB0868" w:rsidRPr="0083065E">
        <w:rPr>
          <w:rFonts w:ascii="Helvetica" w:eastAsiaTheme="minorEastAsia" w:hAnsi="Helvetica" w:cs="Arial"/>
          <w:color w:val="FF0000"/>
          <w:lang w:val="es-MX" w:eastAsia="es-MX"/>
        </w:rPr>
        <w:t>nombre de la dependencia u organismo público descentralizado</w:t>
      </w:r>
      <w:r w:rsidRPr="0083065E">
        <w:rPr>
          <w:rFonts w:ascii="Helvetica" w:eastAsiaTheme="minorEastAsia" w:hAnsi="Helvetica" w:cs="Arial"/>
          <w:lang w:val="es-MX" w:eastAsia="es-MX"/>
        </w:rPr>
        <w:t>;</w:t>
      </w:r>
    </w:p>
    <w:p w14:paraId="40AF4899" w14:textId="1F80FAAA" w:rsidR="009F1E33" w:rsidRPr="0083065E" w:rsidRDefault="009F1E33" w:rsidP="009F1E33">
      <w:pPr>
        <w:pStyle w:val="Prrafodelista"/>
        <w:numPr>
          <w:ilvl w:val="0"/>
          <w:numId w:val="11"/>
        </w:numPr>
        <w:tabs>
          <w:tab w:val="left" w:pos="709"/>
        </w:tabs>
        <w:spacing w:after="0"/>
        <w:ind w:left="1134"/>
        <w:jc w:val="both"/>
        <w:rPr>
          <w:rFonts w:ascii="Helvetica" w:eastAsiaTheme="minorEastAsia" w:hAnsi="Helvetica" w:cs="Arial"/>
          <w:lang w:val="es-MX" w:eastAsia="es-MX"/>
        </w:rPr>
      </w:pPr>
      <w:r w:rsidRPr="0083065E">
        <w:rPr>
          <w:rFonts w:ascii="Helvetica" w:eastAsiaTheme="minorEastAsia" w:hAnsi="Helvetica" w:cs="Arial"/>
          <w:lang w:val="es-MX" w:eastAsia="es-MX"/>
        </w:rPr>
        <w:t xml:space="preserve">Proyectos de Regulación: a las propuestas para la creación, reforma o eliminación de regulaciones que, para ser dictaminadas, presenta </w:t>
      </w:r>
      <w:r w:rsidRPr="0083065E">
        <w:rPr>
          <w:rFonts w:ascii="Helvetica" w:eastAsiaTheme="minorEastAsia" w:hAnsi="Helvetica" w:cs="Arial"/>
          <w:color w:val="FF0000"/>
          <w:lang w:val="es-MX" w:eastAsia="es-MX"/>
        </w:rPr>
        <w:t>nombre de la dependencia u organismo público descentralizado</w:t>
      </w:r>
      <w:r w:rsidRPr="0083065E">
        <w:rPr>
          <w:rFonts w:ascii="Helvetica" w:eastAsiaTheme="minorEastAsia" w:hAnsi="Helvetica" w:cs="Arial"/>
          <w:lang w:val="es-MX" w:eastAsia="es-MX"/>
        </w:rPr>
        <w:t>, a la Comisión;</w:t>
      </w:r>
    </w:p>
    <w:p w14:paraId="4408AF5C" w14:textId="162B5829" w:rsidR="00525922" w:rsidRPr="00731014" w:rsidRDefault="004821ED" w:rsidP="00ED39E3">
      <w:pPr>
        <w:pStyle w:val="Prrafodelista"/>
        <w:numPr>
          <w:ilvl w:val="0"/>
          <w:numId w:val="11"/>
        </w:numPr>
        <w:tabs>
          <w:tab w:val="left" w:pos="709"/>
        </w:tabs>
        <w:spacing w:after="0"/>
        <w:ind w:left="1134" w:hanging="426"/>
        <w:jc w:val="both"/>
        <w:rPr>
          <w:rFonts w:ascii="Helvetica" w:eastAsiaTheme="minorEastAsia" w:hAnsi="Helvetica" w:cs="Arial"/>
          <w:lang w:val="es-MX" w:eastAsia="es-MX"/>
        </w:rPr>
      </w:pPr>
      <w:r w:rsidRPr="00731014">
        <w:rPr>
          <w:rFonts w:ascii="Helvetica" w:eastAsiaTheme="minorEastAsia" w:hAnsi="Helvetica" w:cs="Arial"/>
          <w:b/>
          <w:lang w:val="es-MX" w:eastAsia="es-MX"/>
        </w:rPr>
        <w:t xml:space="preserve"> </w:t>
      </w:r>
      <w:r w:rsidR="00A21CAF" w:rsidRPr="00731014">
        <w:rPr>
          <w:rFonts w:ascii="Helvetica" w:eastAsiaTheme="minorEastAsia" w:hAnsi="Helvetica" w:cs="Arial"/>
          <w:b/>
          <w:lang w:val="es-MX" w:eastAsia="es-MX"/>
        </w:rPr>
        <w:tab/>
      </w:r>
      <w:r w:rsidR="00525922" w:rsidRPr="00731014">
        <w:rPr>
          <w:rFonts w:ascii="Helvetica" w:eastAsiaTheme="minorEastAsia" w:hAnsi="Helvetica" w:cs="Arial"/>
          <w:b/>
          <w:lang w:val="es-MX" w:eastAsia="es-MX"/>
        </w:rPr>
        <w:t>Registro Estatal:</w:t>
      </w:r>
      <w:r w:rsidR="00525922" w:rsidRPr="00731014">
        <w:rPr>
          <w:rFonts w:ascii="Helvetica" w:eastAsiaTheme="minorEastAsia" w:hAnsi="Helvetica" w:cs="Arial"/>
          <w:lang w:val="es-MX" w:eastAsia="es-MX"/>
        </w:rPr>
        <w:t xml:space="preserve"> Al Registro Estatal de Trámites y Servicios</w:t>
      </w:r>
    </w:p>
    <w:p w14:paraId="3B6E3477" w14:textId="0B9E35CC" w:rsidR="00BD1673" w:rsidRPr="00731014" w:rsidRDefault="004821ED" w:rsidP="00ED39E3">
      <w:pPr>
        <w:pStyle w:val="Prrafodelista"/>
        <w:numPr>
          <w:ilvl w:val="0"/>
          <w:numId w:val="11"/>
        </w:numPr>
        <w:tabs>
          <w:tab w:val="left" w:pos="709"/>
        </w:tabs>
        <w:spacing w:after="0"/>
        <w:ind w:left="1134" w:hanging="426"/>
        <w:jc w:val="both"/>
        <w:rPr>
          <w:rFonts w:ascii="Helvetica" w:eastAsiaTheme="minorEastAsia" w:hAnsi="Helvetica" w:cs="Arial"/>
          <w:lang w:val="es-MX" w:eastAsia="es-MX"/>
        </w:rPr>
      </w:pPr>
      <w:r w:rsidRPr="00731014">
        <w:rPr>
          <w:rFonts w:ascii="Helvetica" w:eastAsiaTheme="minorEastAsia" w:hAnsi="Helvetica" w:cs="Arial"/>
          <w:b/>
          <w:lang w:val="es-MX" w:eastAsia="es-MX"/>
        </w:rPr>
        <w:t xml:space="preserve"> </w:t>
      </w:r>
      <w:r w:rsidR="00A21CAF" w:rsidRPr="00731014">
        <w:rPr>
          <w:rFonts w:ascii="Helvetica" w:eastAsiaTheme="minorEastAsia" w:hAnsi="Helvetica" w:cs="Arial"/>
          <w:b/>
          <w:lang w:val="es-MX" w:eastAsia="es-MX"/>
        </w:rPr>
        <w:tab/>
      </w:r>
      <w:r w:rsidR="00BD1673" w:rsidRPr="00731014">
        <w:rPr>
          <w:rFonts w:ascii="Helvetica" w:eastAsiaTheme="minorEastAsia" w:hAnsi="Helvetica" w:cs="Arial"/>
          <w:b/>
          <w:lang w:val="es-MX" w:eastAsia="es-MX"/>
        </w:rPr>
        <w:t>Reglamento:</w:t>
      </w:r>
      <w:r w:rsidR="00BD1673" w:rsidRPr="00731014">
        <w:rPr>
          <w:rFonts w:ascii="Helvetica" w:eastAsiaTheme="minorEastAsia" w:hAnsi="Helvetica" w:cs="Arial"/>
          <w:lang w:val="es-MX" w:eastAsia="es-MX"/>
        </w:rPr>
        <w:t xml:space="preserve"> </w:t>
      </w:r>
      <w:r w:rsidR="00A8217F">
        <w:rPr>
          <w:rFonts w:ascii="Helvetica" w:eastAsiaTheme="minorEastAsia" w:hAnsi="Helvetica" w:cs="Arial"/>
          <w:lang w:val="es-MX" w:eastAsia="es-MX"/>
        </w:rPr>
        <w:t>Al R</w:t>
      </w:r>
      <w:r w:rsidR="00BD1673" w:rsidRPr="00731014">
        <w:rPr>
          <w:rFonts w:ascii="Helvetica" w:eastAsiaTheme="minorEastAsia" w:hAnsi="Helvetica" w:cs="Arial"/>
          <w:lang w:val="es-MX" w:eastAsia="es-MX"/>
        </w:rPr>
        <w:t>eglamento de la Ley</w:t>
      </w:r>
      <w:r w:rsidR="00F10098" w:rsidRPr="00731014">
        <w:rPr>
          <w:rFonts w:ascii="Helvetica" w:eastAsiaTheme="minorEastAsia" w:hAnsi="Helvetica" w:cs="Arial"/>
          <w:lang w:val="es-MX" w:eastAsia="es-MX"/>
        </w:rPr>
        <w:t xml:space="preserve"> para la Mejora Regulatoria del Estado de México y Municipios</w:t>
      </w:r>
      <w:r w:rsidR="00BD1673" w:rsidRPr="00731014">
        <w:rPr>
          <w:rFonts w:ascii="Helvetica" w:eastAsiaTheme="minorEastAsia" w:hAnsi="Helvetica" w:cs="Arial"/>
          <w:lang w:val="es-MX" w:eastAsia="es-MX"/>
        </w:rPr>
        <w:t xml:space="preserve">; </w:t>
      </w:r>
    </w:p>
    <w:p w14:paraId="38DFBA3A" w14:textId="1B9E0F46" w:rsidR="00F10098" w:rsidRPr="00731014" w:rsidRDefault="004821ED" w:rsidP="00ED39E3">
      <w:pPr>
        <w:pStyle w:val="Prrafodelista"/>
        <w:numPr>
          <w:ilvl w:val="0"/>
          <w:numId w:val="11"/>
        </w:numPr>
        <w:tabs>
          <w:tab w:val="left" w:pos="709"/>
        </w:tabs>
        <w:spacing w:after="0"/>
        <w:ind w:left="1134" w:hanging="426"/>
        <w:jc w:val="both"/>
        <w:rPr>
          <w:rFonts w:ascii="Helvetica" w:eastAsiaTheme="minorEastAsia" w:hAnsi="Helvetica" w:cs="Arial"/>
          <w:lang w:val="es-MX" w:eastAsia="es-MX"/>
        </w:rPr>
      </w:pPr>
      <w:r w:rsidRPr="00731014">
        <w:rPr>
          <w:rFonts w:ascii="Helvetica" w:eastAsiaTheme="minorEastAsia" w:hAnsi="Helvetica" w:cs="Arial"/>
          <w:b/>
          <w:lang w:val="es-MX" w:eastAsia="es-MX"/>
        </w:rPr>
        <w:t xml:space="preserve"> </w:t>
      </w:r>
      <w:r w:rsidR="00A21CAF" w:rsidRPr="00731014">
        <w:rPr>
          <w:rFonts w:ascii="Helvetica" w:eastAsiaTheme="minorEastAsia" w:hAnsi="Helvetica" w:cs="Arial"/>
          <w:b/>
          <w:lang w:val="es-MX" w:eastAsia="es-MX"/>
        </w:rPr>
        <w:tab/>
      </w:r>
      <w:r w:rsidR="00F10098" w:rsidRPr="00731014">
        <w:rPr>
          <w:rFonts w:ascii="Helvetica" w:eastAsiaTheme="minorEastAsia" w:hAnsi="Helvetica" w:cs="Arial"/>
          <w:b/>
          <w:lang w:val="es-MX" w:eastAsia="es-MX"/>
        </w:rPr>
        <w:t>Regulaciones:</w:t>
      </w:r>
      <w:r w:rsidR="00F10098" w:rsidRPr="00731014">
        <w:rPr>
          <w:rFonts w:ascii="Helvetica" w:eastAsiaTheme="minorEastAsia" w:hAnsi="Helvetica" w:cs="Arial"/>
          <w:lang w:val="es-MX" w:eastAsia="es-MX"/>
        </w:rPr>
        <w:t xml:space="preserve"> </w:t>
      </w:r>
      <w:r w:rsidR="00A8217F">
        <w:rPr>
          <w:rFonts w:ascii="Helvetica" w:eastAsiaTheme="minorEastAsia" w:hAnsi="Helvetica" w:cs="Arial"/>
          <w:lang w:val="es-MX" w:eastAsia="es-MX"/>
        </w:rPr>
        <w:t>A las d</w:t>
      </w:r>
      <w:r w:rsidR="00F10098" w:rsidRPr="00731014">
        <w:rPr>
          <w:rFonts w:ascii="Helvetica" w:eastAsiaTheme="minorEastAsia" w:hAnsi="Helvetica" w:cs="Arial"/>
          <w:lang w:val="es-MX" w:eastAsia="es-MX"/>
        </w:rPr>
        <w:t>isposiciones de carácter general denominados reglamentos, decretos, normas técnicas, acuerdos, circulares, reglas de operación, manuales, leyes, lineamientos y demás disposiciones administrativistas que afecten la esfera jurídica de los particulares.</w:t>
      </w:r>
    </w:p>
    <w:p w14:paraId="3AF860EA" w14:textId="194B1727" w:rsidR="00987D71" w:rsidRPr="00731014" w:rsidRDefault="004821ED" w:rsidP="00ED39E3">
      <w:pPr>
        <w:pStyle w:val="Prrafodelista"/>
        <w:numPr>
          <w:ilvl w:val="0"/>
          <w:numId w:val="11"/>
        </w:numPr>
        <w:tabs>
          <w:tab w:val="left" w:pos="709"/>
        </w:tabs>
        <w:spacing w:after="0"/>
        <w:ind w:left="1134" w:hanging="426"/>
        <w:jc w:val="both"/>
        <w:rPr>
          <w:rFonts w:ascii="Helvetica" w:eastAsiaTheme="minorEastAsia" w:hAnsi="Helvetica" w:cs="Arial"/>
          <w:lang w:val="es-MX" w:eastAsia="es-MX"/>
        </w:rPr>
      </w:pPr>
      <w:r w:rsidRPr="00731014">
        <w:rPr>
          <w:rFonts w:ascii="Helvetica" w:eastAsiaTheme="minorEastAsia" w:hAnsi="Helvetica" w:cs="Arial"/>
          <w:b/>
          <w:lang w:val="es-MX" w:eastAsia="es-MX"/>
        </w:rPr>
        <w:t xml:space="preserve">   </w:t>
      </w:r>
      <w:r w:rsidR="00A21CAF" w:rsidRPr="00731014">
        <w:rPr>
          <w:rFonts w:ascii="Helvetica" w:eastAsiaTheme="minorEastAsia" w:hAnsi="Helvetica" w:cs="Arial"/>
          <w:b/>
          <w:lang w:val="es-MX" w:eastAsia="es-MX"/>
        </w:rPr>
        <w:t xml:space="preserve">  </w:t>
      </w:r>
      <w:r w:rsidRPr="00731014">
        <w:rPr>
          <w:rFonts w:ascii="Helvetica" w:eastAsiaTheme="minorEastAsia" w:hAnsi="Helvetica" w:cs="Arial"/>
          <w:b/>
          <w:lang w:val="es-MX" w:eastAsia="es-MX"/>
        </w:rPr>
        <w:t xml:space="preserve"> </w:t>
      </w:r>
      <w:r w:rsidR="00987D71" w:rsidRPr="00731014">
        <w:rPr>
          <w:rFonts w:ascii="Helvetica" w:eastAsiaTheme="minorEastAsia" w:hAnsi="Helvetica" w:cs="Arial"/>
          <w:b/>
          <w:lang w:val="es-MX" w:eastAsia="es-MX"/>
        </w:rPr>
        <w:t>Reporte de avance:</w:t>
      </w:r>
      <w:r w:rsidR="00987D71" w:rsidRPr="00731014">
        <w:rPr>
          <w:rFonts w:ascii="Helvetica" w:eastAsiaTheme="minorEastAsia" w:hAnsi="Helvetica" w:cs="Arial"/>
          <w:lang w:val="es-MX" w:eastAsia="es-MX"/>
        </w:rPr>
        <w:t xml:space="preserve"> </w:t>
      </w:r>
      <w:r w:rsidR="00A8217F">
        <w:rPr>
          <w:rFonts w:ascii="Helvetica" w:eastAsiaTheme="minorEastAsia" w:hAnsi="Helvetica" w:cs="Arial"/>
          <w:lang w:val="es-MX" w:eastAsia="es-MX"/>
        </w:rPr>
        <w:t>Al R</w:t>
      </w:r>
      <w:r w:rsidR="00987D71" w:rsidRPr="00731014">
        <w:rPr>
          <w:rFonts w:ascii="Helvetica" w:eastAsiaTheme="minorEastAsia" w:hAnsi="Helvetica" w:cs="Arial"/>
          <w:lang w:val="es-MX" w:eastAsia="es-MX"/>
        </w:rPr>
        <w:t xml:space="preserve">eporte de avance que el </w:t>
      </w:r>
      <w:r w:rsidR="00A26D65" w:rsidRPr="00731014">
        <w:rPr>
          <w:rFonts w:ascii="Helvetica" w:eastAsiaTheme="minorEastAsia" w:hAnsi="Helvetica" w:cs="Arial"/>
          <w:lang w:val="es-MX" w:eastAsia="es-MX"/>
        </w:rPr>
        <w:t xml:space="preserve">/ la </w:t>
      </w:r>
      <w:r w:rsidR="00525922" w:rsidRPr="00731014">
        <w:rPr>
          <w:rFonts w:ascii="Helvetica" w:eastAsiaTheme="minorEastAsia" w:hAnsi="Helvetica" w:cs="Arial"/>
          <w:color w:val="FF0000"/>
          <w:lang w:val="es-MX" w:eastAsia="es-MX"/>
        </w:rPr>
        <w:t xml:space="preserve">nombre de la dependencia u organismo público descentralizado </w:t>
      </w:r>
      <w:r w:rsidR="00987D71" w:rsidRPr="00731014">
        <w:rPr>
          <w:rFonts w:ascii="Helvetica" w:eastAsiaTheme="minorEastAsia" w:hAnsi="Helvetica" w:cs="Arial"/>
          <w:lang w:val="es-MX" w:eastAsia="es-MX"/>
        </w:rPr>
        <w:t>presenta a la Comisión</w:t>
      </w:r>
      <w:r w:rsidR="009E3BDF" w:rsidRPr="00731014">
        <w:rPr>
          <w:rFonts w:ascii="Helvetica" w:eastAsiaTheme="minorEastAsia" w:hAnsi="Helvetica" w:cs="Arial"/>
          <w:lang w:val="es-MX" w:eastAsia="es-MX"/>
        </w:rPr>
        <w:t xml:space="preserve"> Estatal</w:t>
      </w:r>
      <w:r w:rsidR="00987D71" w:rsidRPr="00731014">
        <w:rPr>
          <w:rFonts w:ascii="Helvetica" w:eastAsiaTheme="minorEastAsia" w:hAnsi="Helvetica" w:cs="Arial"/>
          <w:lang w:val="es-MX" w:eastAsia="es-MX"/>
        </w:rPr>
        <w:t xml:space="preserve"> sobre el cumplimiento del Programa.</w:t>
      </w:r>
    </w:p>
    <w:p w14:paraId="53735E39" w14:textId="4BC36153" w:rsidR="00BD1673" w:rsidRPr="00731014" w:rsidRDefault="00BD1673" w:rsidP="00ED39E3">
      <w:pPr>
        <w:pStyle w:val="Prrafodelista"/>
        <w:numPr>
          <w:ilvl w:val="0"/>
          <w:numId w:val="11"/>
        </w:numPr>
        <w:tabs>
          <w:tab w:val="left" w:pos="426"/>
        </w:tabs>
        <w:spacing w:after="0"/>
        <w:ind w:left="1134" w:hanging="426"/>
        <w:jc w:val="both"/>
        <w:rPr>
          <w:rFonts w:ascii="Helvetica" w:eastAsiaTheme="minorEastAsia" w:hAnsi="Helvetica" w:cs="Arial"/>
          <w:lang w:val="es-MX" w:eastAsia="es-MX"/>
        </w:rPr>
      </w:pPr>
      <w:r w:rsidRPr="00731014">
        <w:rPr>
          <w:rFonts w:ascii="Helvetica" w:eastAsiaTheme="minorEastAsia" w:hAnsi="Helvetica" w:cs="Arial"/>
          <w:b/>
          <w:lang w:val="es-MX" w:eastAsia="es-MX"/>
        </w:rPr>
        <w:t>Servicio:</w:t>
      </w:r>
      <w:r w:rsidRPr="00731014">
        <w:rPr>
          <w:rFonts w:ascii="Helvetica" w:eastAsiaTheme="minorEastAsia" w:hAnsi="Helvetica" w:cs="Arial"/>
          <w:lang w:val="es-MX" w:eastAsia="es-MX"/>
        </w:rPr>
        <w:t xml:space="preserve"> </w:t>
      </w:r>
      <w:r w:rsidR="00A8217F">
        <w:rPr>
          <w:rFonts w:ascii="Helvetica" w:eastAsiaTheme="minorEastAsia" w:hAnsi="Helvetica" w:cs="Arial"/>
          <w:lang w:val="es-MX" w:eastAsia="es-MX"/>
        </w:rPr>
        <w:t>A la a</w:t>
      </w:r>
      <w:r w:rsidR="00A8217F" w:rsidRPr="00731014">
        <w:rPr>
          <w:rFonts w:ascii="Helvetica" w:eastAsiaTheme="minorEastAsia" w:hAnsi="Helvetica" w:cs="Arial"/>
          <w:lang w:val="es-MX" w:eastAsia="es-MX"/>
        </w:rPr>
        <w:t xml:space="preserve">ctividad que realiza el </w:t>
      </w:r>
      <w:r w:rsidR="00A8217F" w:rsidRPr="00731014">
        <w:rPr>
          <w:rFonts w:ascii="Helvetica" w:eastAsiaTheme="minorEastAsia" w:hAnsi="Helvetica" w:cs="Arial"/>
          <w:color w:val="FF0000"/>
          <w:lang w:val="es-MX" w:eastAsia="es-MX"/>
        </w:rPr>
        <w:t>nombre de la dependencia u organismo público descentralizado</w:t>
      </w:r>
      <w:r w:rsidR="00A8217F" w:rsidRPr="00731014">
        <w:rPr>
          <w:rFonts w:ascii="Helvetica" w:eastAsiaTheme="minorEastAsia" w:hAnsi="Helvetica" w:cs="Arial"/>
          <w:lang w:val="es-MX" w:eastAsia="es-MX"/>
        </w:rPr>
        <w:t>, en acatamiento de algún ordenamiento jurídico, tendente a satisfacer las necesidades de los ciudadanos, ¡mediante el cumplimento por parte de éstos de los requisitos que el ordenamiento respectivo establece;</w:t>
      </w:r>
    </w:p>
    <w:p w14:paraId="71751D24" w14:textId="589699E5" w:rsidR="00BD1673" w:rsidRPr="00731014" w:rsidRDefault="004821ED" w:rsidP="00ED39E3">
      <w:pPr>
        <w:pStyle w:val="Prrafodelista"/>
        <w:numPr>
          <w:ilvl w:val="0"/>
          <w:numId w:val="11"/>
        </w:numPr>
        <w:tabs>
          <w:tab w:val="left" w:pos="709"/>
        </w:tabs>
        <w:spacing w:after="0"/>
        <w:ind w:left="1134" w:hanging="426"/>
        <w:jc w:val="both"/>
        <w:rPr>
          <w:rFonts w:ascii="Helvetica" w:eastAsiaTheme="minorEastAsia" w:hAnsi="Helvetica" w:cs="Arial"/>
          <w:lang w:val="es-MX" w:eastAsia="es-MX"/>
        </w:rPr>
      </w:pPr>
      <w:r w:rsidRPr="00731014">
        <w:rPr>
          <w:rFonts w:ascii="Helvetica" w:eastAsiaTheme="minorEastAsia" w:hAnsi="Helvetica" w:cs="Arial"/>
          <w:b/>
          <w:lang w:val="es-MX" w:eastAsia="es-MX"/>
        </w:rPr>
        <w:t xml:space="preserve">  </w:t>
      </w:r>
      <w:r w:rsidR="00A21CAF" w:rsidRPr="00731014">
        <w:rPr>
          <w:rFonts w:ascii="Helvetica" w:eastAsiaTheme="minorEastAsia" w:hAnsi="Helvetica" w:cs="Arial"/>
          <w:b/>
          <w:lang w:val="es-MX" w:eastAsia="es-MX"/>
        </w:rPr>
        <w:t xml:space="preserve">  </w:t>
      </w:r>
      <w:r w:rsidRPr="00731014">
        <w:rPr>
          <w:rFonts w:ascii="Helvetica" w:eastAsiaTheme="minorEastAsia" w:hAnsi="Helvetica" w:cs="Arial"/>
          <w:b/>
          <w:lang w:val="es-MX" w:eastAsia="es-MX"/>
        </w:rPr>
        <w:t xml:space="preserve">  </w:t>
      </w:r>
      <w:r w:rsidR="00BD1673" w:rsidRPr="00731014">
        <w:rPr>
          <w:rFonts w:ascii="Helvetica" w:eastAsiaTheme="minorEastAsia" w:hAnsi="Helvetica" w:cs="Arial"/>
          <w:b/>
          <w:lang w:val="es-MX" w:eastAsia="es-MX"/>
        </w:rPr>
        <w:t xml:space="preserve">Simplificación: </w:t>
      </w:r>
      <w:r w:rsidR="00A8217F" w:rsidRPr="00A8217F">
        <w:rPr>
          <w:rFonts w:ascii="Helvetica" w:eastAsiaTheme="minorEastAsia" w:hAnsi="Helvetica" w:cs="Arial"/>
          <w:lang w:val="es-MX" w:eastAsia="es-MX"/>
        </w:rPr>
        <w:t>Al p</w:t>
      </w:r>
      <w:r w:rsidR="00BD1673" w:rsidRPr="00A8217F">
        <w:rPr>
          <w:rFonts w:ascii="Helvetica" w:eastAsiaTheme="minorEastAsia" w:hAnsi="Helvetica" w:cs="Arial"/>
          <w:lang w:val="es-MX" w:eastAsia="es-MX"/>
        </w:rPr>
        <w:t>rocedimiento</w:t>
      </w:r>
      <w:r w:rsidR="00BD1673" w:rsidRPr="00731014">
        <w:rPr>
          <w:rFonts w:ascii="Helvetica" w:eastAsiaTheme="minorEastAsia" w:hAnsi="Helvetica" w:cs="Arial"/>
          <w:lang w:val="es-MX" w:eastAsia="es-MX"/>
        </w:rPr>
        <w:t xml:space="preserve"> por medio del cual se propicia la transparencia en la elaboración de regulaciones y procesos administrativos, así como la reducción de plazos y requisitos de los trámites; </w:t>
      </w:r>
    </w:p>
    <w:p w14:paraId="2B6C2769" w14:textId="7CF008F4" w:rsidR="00525922" w:rsidRPr="00731014" w:rsidRDefault="00525922" w:rsidP="00ED39E3">
      <w:pPr>
        <w:pStyle w:val="Prrafodelista"/>
        <w:numPr>
          <w:ilvl w:val="0"/>
          <w:numId w:val="11"/>
        </w:numPr>
        <w:tabs>
          <w:tab w:val="left" w:pos="567"/>
        </w:tabs>
        <w:spacing w:after="0"/>
        <w:ind w:left="1134" w:hanging="426"/>
        <w:jc w:val="both"/>
        <w:rPr>
          <w:rFonts w:ascii="Helvetica" w:eastAsiaTheme="minorEastAsia" w:hAnsi="Helvetica" w:cs="Arial"/>
          <w:lang w:val="es-MX" w:eastAsia="es-MX"/>
        </w:rPr>
      </w:pPr>
      <w:r w:rsidRPr="0083065E">
        <w:rPr>
          <w:rFonts w:ascii="Helvetica" w:eastAsiaTheme="minorEastAsia" w:hAnsi="Helvetica" w:cs="Arial"/>
          <w:b/>
          <w:lang w:val="es-MX" w:eastAsia="es-MX"/>
        </w:rPr>
        <w:t>Dependencia (secretaría o nombre del descentralizado Tecnológico, Instituto, Universidad, Colegio, etc.)</w:t>
      </w:r>
      <w:r w:rsidR="00BD1673" w:rsidRPr="0083065E">
        <w:rPr>
          <w:rFonts w:ascii="Helvetica" w:eastAsiaTheme="minorEastAsia" w:hAnsi="Helvetica" w:cs="Arial"/>
          <w:b/>
          <w:lang w:val="es-MX" w:eastAsia="es-MX"/>
        </w:rPr>
        <w:t>:</w:t>
      </w:r>
      <w:r w:rsidR="00BD1673" w:rsidRPr="0083065E">
        <w:rPr>
          <w:rFonts w:ascii="Helvetica" w:eastAsiaTheme="minorEastAsia" w:hAnsi="Helvetica" w:cs="Arial"/>
          <w:lang w:val="es-MX" w:eastAsia="es-MX"/>
        </w:rPr>
        <w:t xml:space="preserve"> </w:t>
      </w:r>
      <w:r w:rsidR="00A8217F">
        <w:rPr>
          <w:rFonts w:ascii="Helvetica" w:eastAsiaTheme="minorEastAsia" w:hAnsi="Helvetica" w:cs="Arial"/>
          <w:color w:val="FF0000"/>
          <w:lang w:val="es-MX" w:eastAsia="es-MX"/>
        </w:rPr>
        <w:t xml:space="preserve">A la </w:t>
      </w:r>
      <w:r w:rsidRPr="00731014">
        <w:rPr>
          <w:rFonts w:ascii="Helvetica" w:eastAsiaTheme="minorEastAsia" w:hAnsi="Helvetica" w:cs="Arial"/>
          <w:color w:val="FF0000"/>
          <w:lang w:val="es-MX" w:eastAsia="es-MX"/>
        </w:rPr>
        <w:t>Nombre completo</w:t>
      </w:r>
      <w:r w:rsidR="00BD1673" w:rsidRPr="00731014">
        <w:rPr>
          <w:rFonts w:ascii="Helvetica" w:eastAsiaTheme="minorEastAsia" w:hAnsi="Helvetica" w:cs="Arial"/>
          <w:lang w:val="es-MX" w:eastAsia="es-MX"/>
        </w:rPr>
        <w:t>;</w:t>
      </w:r>
      <w:r w:rsidR="00C9046B" w:rsidRPr="00731014">
        <w:rPr>
          <w:rFonts w:ascii="Helvetica" w:eastAsiaTheme="minorEastAsia" w:hAnsi="Helvetica" w:cs="Arial"/>
          <w:lang w:val="es-MX" w:eastAsia="es-MX"/>
        </w:rPr>
        <w:t xml:space="preserve"> y</w:t>
      </w:r>
    </w:p>
    <w:p w14:paraId="4CA98030" w14:textId="0AC8E46E" w:rsidR="00BD1673" w:rsidRPr="00731014" w:rsidRDefault="00C9046B" w:rsidP="00ED39E3">
      <w:pPr>
        <w:pStyle w:val="Prrafodelista"/>
        <w:numPr>
          <w:ilvl w:val="0"/>
          <w:numId w:val="11"/>
        </w:numPr>
        <w:tabs>
          <w:tab w:val="left" w:pos="567"/>
        </w:tabs>
        <w:spacing w:after="0"/>
        <w:ind w:left="1134" w:hanging="426"/>
        <w:jc w:val="both"/>
        <w:rPr>
          <w:rFonts w:ascii="Helvetica" w:eastAsiaTheme="minorEastAsia" w:hAnsi="Helvetica" w:cs="Arial"/>
          <w:lang w:val="es-MX" w:eastAsia="es-MX"/>
        </w:rPr>
      </w:pPr>
      <w:r w:rsidRPr="00731014">
        <w:rPr>
          <w:rFonts w:ascii="Helvetica" w:eastAsiaTheme="minorEastAsia" w:hAnsi="Helvetica" w:cs="Arial"/>
          <w:b/>
          <w:lang w:val="es-MX" w:eastAsia="es-MX"/>
        </w:rPr>
        <w:t>Trámite:</w:t>
      </w:r>
      <w:r w:rsidRPr="00731014">
        <w:rPr>
          <w:rFonts w:ascii="Helvetica" w:eastAsiaTheme="minorEastAsia" w:hAnsi="Helvetica" w:cs="Arial"/>
          <w:lang w:val="es-MX" w:eastAsia="es-MX"/>
        </w:rPr>
        <w:t xml:space="preserve"> </w:t>
      </w:r>
      <w:r w:rsidR="00525922" w:rsidRPr="00731014">
        <w:rPr>
          <w:rFonts w:ascii="Helvetica" w:eastAsiaTheme="minorEastAsia" w:hAnsi="Helvetica" w:cs="Arial"/>
          <w:lang w:val="es-MX" w:eastAsia="es-MX"/>
        </w:rPr>
        <w:t>A la solicitud o gestión que realizan las personas físicas o jurídicas colectivas, con base en un ordenamiento jurídico, ya sea para cumplir una obligación que tiene a su cargo, o para obtener información, un beneficio, un servicio o una resolución y que la autoridad a que se refiere el propio ordenamiento está obligada a resolver.</w:t>
      </w:r>
    </w:p>
    <w:p w14:paraId="3BB93FD0" w14:textId="77777777" w:rsidR="00624192" w:rsidRPr="00731014" w:rsidRDefault="00624192" w:rsidP="00ED39E3">
      <w:pPr>
        <w:tabs>
          <w:tab w:val="left" w:pos="567"/>
        </w:tabs>
        <w:spacing w:after="0"/>
        <w:jc w:val="both"/>
        <w:rPr>
          <w:rFonts w:ascii="Helvetica" w:eastAsiaTheme="minorEastAsia" w:hAnsi="Helvetica" w:cs="Arial"/>
          <w:lang w:val="es-MX" w:eastAsia="es-MX"/>
        </w:rPr>
      </w:pPr>
    </w:p>
    <w:p w14:paraId="30B6389B" w14:textId="77777777" w:rsidR="009F0590" w:rsidRPr="00731014" w:rsidRDefault="009F0590" w:rsidP="00ED39E3">
      <w:pPr>
        <w:spacing w:after="0"/>
        <w:contextualSpacing/>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CAPÍTULO SEGUNDO</w:t>
      </w:r>
    </w:p>
    <w:p w14:paraId="59A661A8" w14:textId="4F951C67" w:rsidR="00CD743D" w:rsidRPr="00731014" w:rsidRDefault="00E555ED" w:rsidP="00ED39E3">
      <w:pPr>
        <w:spacing w:after="0"/>
        <w:contextualSpacing/>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De</w:t>
      </w:r>
      <w:r w:rsidR="00EE21D9" w:rsidRPr="00731014">
        <w:rPr>
          <w:rFonts w:ascii="Helvetica" w:eastAsiaTheme="minorEastAsia" w:hAnsi="Helvetica" w:cs="Arial"/>
          <w:b/>
          <w:lang w:val="es-MX" w:eastAsia="es-MX"/>
        </w:rPr>
        <w:t xml:space="preserve"> la</w:t>
      </w:r>
      <w:r w:rsidR="00395307" w:rsidRPr="00731014">
        <w:rPr>
          <w:rFonts w:ascii="Helvetica" w:eastAsiaTheme="minorEastAsia" w:hAnsi="Helvetica" w:cs="Arial"/>
          <w:b/>
          <w:lang w:val="es-MX" w:eastAsia="es-MX"/>
        </w:rPr>
        <w:t xml:space="preserve"> </w:t>
      </w:r>
      <w:r w:rsidR="00E02821" w:rsidRPr="00731014">
        <w:rPr>
          <w:rFonts w:ascii="Helvetica" w:eastAsiaTheme="minorEastAsia" w:hAnsi="Helvetica" w:cs="Arial"/>
          <w:b/>
          <w:lang w:val="es-MX" w:eastAsia="es-MX"/>
        </w:rPr>
        <w:t>I</w:t>
      </w:r>
      <w:r w:rsidR="00395307" w:rsidRPr="00731014">
        <w:rPr>
          <w:rFonts w:ascii="Helvetica" w:eastAsiaTheme="minorEastAsia" w:hAnsi="Helvetica" w:cs="Arial"/>
          <w:b/>
          <w:lang w:val="es-MX" w:eastAsia="es-MX"/>
        </w:rPr>
        <w:t xml:space="preserve">ntegración </w:t>
      </w:r>
      <w:r w:rsidR="00EE21D9" w:rsidRPr="00731014">
        <w:rPr>
          <w:rFonts w:ascii="Helvetica" w:eastAsiaTheme="minorEastAsia" w:hAnsi="Helvetica" w:cs="Arial"/>
          <w:b/>
          <w:lang w:val="es-MX" w:eastAsia="es-MX"/>
        </w:rPr>
        <w:t>del</w:t>
      </w:r>
      <w:r w:rsidRPr="00731014">
        <w:rPr>
          <w:rFonts w:ascii="Helvetica" w:eastAsiaTheme="minorEastAsia" w:hAnsi="Helvetica" w:cs="Arial"/>
          <w:b/>
          <w:lang w:val="es-MX" w:eastAsia="es-MX"/>
        </w:rPr>
        <w:t xml:space="preserve"> C</w:t>
      </w:r>
      <w:r w:rsidR="00CD743D" w:rsidRPr="00731014">
        <w:rPr>
          <w:rFonts w:ascii="Helvetica" w:eastAsiaTheme="minorEastAsia" w:hAnsi="Helvetica" w:cs="Arial"/>
          <w:b/>
          <w:lang w:val="es-MX" w:eastAsia="es-MX"/>
        </w:rPr>
        <w:t>omité Interno de Mejora Regulatoria</w:t>
      </w:r>
    </w:p>
    <w:p w14:paraId="372F9C05" w14:textId="77777777" w:rsidR="009F0590" w:rsidRPr="00731014" w:rsidRDefault="009F0590" w:rsidP="003C10CB">
      <w:pPr>
        <w:spacing w:after="0"/>
        <w:contextualSpacing/>
        <w:jc w:val="both"/>
        <w:rPr>
          <w:rFonts w:ascii="Helvetica" w:eastAsiaTheme="minorEastAsia" w:hAnsi="Helvetica" w:cs="Arial"/>
          <w:lang w:val="es-MX" w:eastAsia="es-MX"/>
        </w:rPr>
      </w:pPr>
    </w:p>
    <w:p w14:paraId="43107036" w14:textId="12B3DDCF" w:rsidR="005C1C7A" w:rsidRPr="00731014" w:rsidRDefault="003E3182"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b/>
          <w:lang w:val="es-MX" w:eastAsia="es-MX"/>
        </w:rPr>
        <w:t>Artículo 4.</w:t>
      </w:r>
      <w:r w:rsidR="009F0590" w:rsidRPr="00731014">
        <w:rPr>
          <w:rFonts w:ascii="Helvetica" w:eastAsiaTheme="minorEastAsia" w:hAnsi="Helvetica" w:cs="Arial"/>
          <w:b/>
          <w:lang w:val="es-MX" w:eastAsia="es-MX"/>
        </w:rPr>
        <w:t xml:space="preserve"> </w:t>
      </w:r>
      <w:r w:rsidR="005C1C7A" w:rsidRPr="00731014">
        <w:rPr>
          <w:rFonts w:ascii="Helvetica" w:eastAsiaTheme="minorEastAsia" w:hAnsi="Helvetica" w:cs="Arial"/>
          <w:lang w:val="es-MX" w:eastAsia="es-MX"/>
        </w:rPr>
        <w:t xml:space="preserve">El </w:t>
      </w:r>
      <w:r w:rsidR="00E46E36" w:rsidRPr="00731014">
        <w:rPr>
          <w:rFonts w:ascii="Helvetica" w:eastAsiaTheme="minorEastAsia" w:hAnsi="Helvetica" w:cs="Arial"/>
          <w:lang w:val="es-MX" w:eastAsia="es-MX"/>
        </w:rPr>
        <w:t xml:space="preserve">Comité </w:t>
      </w:r>
      <w:r w:rsidR="005C1C7A" w:rsidRPr="00731014">
        <w:rPr>
          <w:rFonts w:ascii="Helvetica" w:eastAsiaTheme="minorEastAsia" w:hAnsi="Helvetica" w:cs="Arial"/>
          <w:lang w:val="es-MX" w:eastAsia="es-MX"/>
        </w:rPr>
        <w:t>Interno</w:t>
      </w:r>
      <w:r w:rsidR="00D71F53" w:rsidRPr="00731014">
        <w:rPr>
          <w:rFonts w:ascii="Helvetica" w:eastAsiaTheme="minorEastAsia" w:hAnsi="Helvetica" w:cs="Arial"/>
          <w:lang w:val="es-MX" w:eastAsia="es-MX"/>
        </w:rPr>
        <w:t xml:space="preserve"> es un órgano constituido al interior</w:t>
      </w:r>
      <w:r w:rsidR="005C1C7A" w:rsidRPr="00731014">
        <w:rPr>
          <w:rFonts w:ascii="Helvetica" w:eastAsiaTheme="minorEastAsia" w:hAnsi="Helvetica" w:cs="Arial"/>
          <w:lang w:val="es-MX" w:eastAsia="es-MX"/>
        </w:rPr>
        <w:t xml:space="preserve"> de</w:t>
      </w:r>
      <w:r w:rsidR="00395307" w:rsidRPr="00731014">
        <w:rPr>
          <w:rFonts w:ascii="Helvetica" w:eastAsiaTheme="minorEastAsia" w:hAnsi="Helvetica" w:cs="Arial"/>
          <w:lang w:val="es-MX" w:eastAsia="es-MX"/>
        </w:rPr>
        <w:t xml:space="preserve"> </w:t>
      </w:r>
      <w:r w:rsidR="005C1C7A" w:rsidRPr="00731014">
        <w:rPr>
          <w:rFonts w:ascii="Helvetica" w:eastAsiaTheme="minorEastAsia" w:hAnsi="Helvetica" w:cs="Arial"/>
          <w:lang w:val="es-MX" w:eastAsia="es-MX"/>
        </w:rPr>
        <w:t>l</w:t>
      </w:r>
      <w:r w:rsidR="00395307" w:rsidRPr="00731014">
        <w:rPr>
          <w:rFonts w:ascii="Helvetica" w:eastAsiaTheme="minorEastAsia" w:hAnsi="Helvetica" w:cs="Arial"/>
          <w:lang w:val="es-MX" w:eastAsia="es-MX"/>
        </w:rPr>
        <w:t>a</w:t>
      </w:r>
      <w:r w:rsidR="005C1C7A" w:rsidRPr="00731014">
        <w:rPr>
          <w:rFonts w:ascii="Helvetica" w:eastAsiaTheme="minorEastAsia" w:hAnsi="Helvetica" w:cs="Arial"/>
          <w:lang w:val="es-MX" w:eastAsia="es-MX"/>
        </w:rPr>
        <w:t xml:space="preserve"> </w:t>
      </w:r>
      <w:r w:rsidRPr="00731014">
        <w:rPr>
          <w:rFonts w:ascii="Helvetica" w:eastAsiaTheme="minorEastAsia" w:hAnsi="Helvetica" w:cs="Arial"/>
          <w:color w:val="FF0000"/>
          <w:lang w:val="es-MX" w:eastAsia="es-MX"/>
        </w:rPr>
        <w:t>nombre de la dependencia u organismo público descentralizado</w:t>
      </w:r>
      <w:r w:rsidR="005C1C7A" w:rsidRPr="00731014">
        <w:rPr>
          <w:rFonts w:ascii="Helvetica" w:eastAsiaTheme="minorEastAsia" w:hAnsi="Helvetica" w:cs="Arial"/>
          <w:lang w:val="es-MX" w:eastAsia="es-MX"/>
        </w:rPr>
        <w:t xml:space="preserve"> </w:t>
      </w:r>
      <w:r w:rsidR="00D71F53" w:rsidRPr="00731014">
        <w:rPr>
          <w:rFonts w:ascii="Helvetica" w:eastAsiaTheme="minorEastAsia" w:hAnsi="Helvetica" w:cs="Arial"/>
          <w:lang w:val="es-MX" w:eastAsia="es-MX"/>
        </w:rPr>
        <w:t xml:space="preserve">el cual </w:t>
      </w:r>
      <w:r w:rsidR="005C1C7A" w:rsidRPr="00731014">
        <w:rPr>
          <w:rFonts w:ascii="Helvetica" w:eastAsiaTheme="minorEastAsia" w:hAnsi="Helvetica" w:cs="Arial"/>
          <w:lang w:val="es-MX" w:eastAsia="es-MX"/>
        </w:rPr>
        <w:t>estará Integrado por:</w:t>
      </w:r>
    </w:p>
    <w:p w14:paraId="4E801C10" w14:textId="77777777" w:rsidR="009F0590" w:rsidRPr="00731014" w:rsidRDefault="009F0590" w:rsidP="00ED39E3">
      <w:pPr>
        <w:spacing w:after="0"/>
        <w:ind w:firstLine="709"/>
        <w:contextualSpacing/>
        <w:jc w:val="both"/>
        <w:rPr>
          <w:rFonts w:ascii="Helvetica" w:eastAsiaTheme="minorEastAsia" w:hAnsi="Helvetica" w:cs="Arial"/>
          <w:lang w:val="es-MX" w:eastAsia="es-MX"/>
        </w:rPr>
      </w:pPr>
    </w:p>
    <w:p w14:paraId="23C16549" w14:textId="40D36D3C" w:rsidR="009F0590" w:rsidRPr="0083065E" w:rsidRDefault="005B4A80" w:rsidP="00795FEE">
      <w:pPr>
        <w:pStyle w:val="Prrafodelista"/>
        <w:numPr>
          <w:ilvl w:val="0"/>
          <w:numId w:val="14"/>
        </w:numPr>
        <w:spacing w:after="0"/>
        <w:ind w:left="709" w:hanging="425"/>
        <w:jc w:val="both"/>
        <w:rPr>
          <w:rFonts w:ascii="Helvetica" w:eastAsiaTheme="minorEastAsia" w:hAnsi="Helvetica" w:cs="Arial"/>
          <w:lang w:val="es-MX" w:eastAsia="es-MX"/>
        </w:rPr>
      </w:pPr>
      <w:r w:rsidRPr="0083065E">
        <w:rPr>
          <w:rFonts w:ascii="Helvetica" w:eastAsiaTheme="minorEastAsia" w:hAnsi="Helvetica" w:cs="Arial"/>
          <w:b/>
          <w:lang w:val="es-MX" w:eastAsia="es-MX"/>
        </w:rPr>
        <w:t xml:space="preserve">La o el </w:t>
      </w:r>
      <w:r w:rsidR="009F0590" w:rsidRPr="0083065E">
        <w:rPr>
          <w:rFonts w:ascii="Helvetica" w:eastAsiaTheme="minorEastAsia" w:hAnsi="Helvetica" w:cs="Arial"/>
          <w:b/>
          <w:lang w:val="es-MX" w:eastAsia="es-MX"/>
        </w:rPr>
        <w:t>Presidente</w:t>
      </w:r>
      <w:r w:rsidR="009F0590" w:rsidRPr="00731014">
        <w:rPr>
          <w:rFonts w:ascii="Helvetica" w:eastAsiaTheme="minorEastAsia" w:hAnsi="Helvetica" w:cs="Arial"/>
          <w:b/>
          <w:lang w:val="es-MX" w:eastAsia="es-MX"/>
        </w:rPr>
        <w:t>,</w:t>
      </w:r>
      <w:r w:rsidR="009F0590" w:rsidRPr="00731014">
        <w:rPr>
          <w:rFonts w:ascii="Helvetica" w:eastAsiaTheme="minorEastAsia" w:hAnsi="Helvetica" w:cs="Arial"/>
          <w:lang w:val="es-MX" w:eastAsia="es-MX"/>
        </w:rPr>
        <w:t xml:space="preserve"> </w:t>
      </w:r>
      <w:r w:rsidR="009F1E33" w:rsidRPr="00731014">
        <w:rPr>
          <w:rFonts w:ascii="Helvetica" w:eastAsiaTheme="minorEastAsia" w:hAnsi="Helvetica" w:cs="Arial"/>
          <w:lang w:val="es-MX" w:eastAsia="es-MX"/>
        </w:rPr>
        <w:t xml:space="preserve">la o el </w:t>
      </w:r>
      <w:r w:rsidR="003E3182" w:rsidRPr="00731014">
        <w:rPr>
          <w:rFonts w:ascii="Helvetica" w:eastAsiaTheme="minorEastAsia" w:hAnsi="Helvetica" w:cs="Arial"/>
          <w:color w:val="FF0000"/>
          <w:lang w:val="es-MX" w:eastAsia="es-MX"/>
        </w:rPr>
        <w:t xml:space="preserve">cargo del titular y nombre de la </w:t>
      </w:r>
      <w:r w:rsidR="003E3182" w:rsidRPr="0083065E">
        <w:rPr>
          <w:rFonts w:ascii="Helvetica" w:eastAsiaTheme="minorEastAsia" w:hAnsi="Helvetica" w:cs="Arial"/>
          <w:color w:val="FF0000"/>
          <w:lang w:val="es-MX" w:eastAsia="es-MX"/>
        </w:rPr>
        <w:t>dependencia</w:t>
      </w:r>
      <w:r w:rsidR="00A26D65" w:rsidRPr="0083065E">
        <w:rPr>
          <w:rFonts w:ascii="Helvetica" w:eastAsiaTheme="minorEastAsia" w:hAnsi="Helvetica" w:cs="Arial"/>
          <w:color w:val="FF0000"/>
          <w:lang w:val="es-MX" w:eastAsia="es-MX"/>
        </w:rPr>
        <w:t xml:space="preserve"> </w:t>
      </w:r>
      <w:r w:rsidR="00A26D65" w:rsidRPr="0083065E">
        <w:rPr>
          <w:rFonts w:ascii="Helvetica" w:eastAsiaTheme="minorEastAsia" w:hAnsi="Helvetica" w:cs="Arial"/>
          <w:lang w:val="es-MX" w:eastAsia="es-MX"/>
        </w:rPr>
        <w:t>quién lo presidirá;</w:t>
      </w:r>
    </w:p>
    <w:p w14:paraId="2C64354A" w14:textId="0163A449" w:rsidR="009F0590" w:rsidRPr="00731014" w:rsidRDefault="005B4A80" w:rsidP="00795FEE">
      <w:pPr>
        <w:pStyle w:val="Prrafodelista"/>
        <w:numPr>
          <w:ilvl w:val="0"/>
          <w:numId w:val="14"/>
        </w:numPr>
        <w:spacing w:after="0"/>
        <w:ind w:left="709" w:hanging="425"/>
        <w:jc w:val="both"/>
        <w:rPr>
          <w:rFonts w:ascii="Helvetica" w:eastAsiaTheme="minorEastAsia" w:hAnsi="Helvetica" w:cs="Arial"/>
          <w:lang w:val="es-MX" w:eastAsia="es-MX"/>
        </w:rPr>
      </w:pPr>
      <w:r w:rsidRPr="0083065E">
        <w:rPr>
          <w:rFonts w:ascii="Helvetica" w:eastAsiaTheme="minorEastAsia" w:hAnsi="Helvetica" w:cs="Arial"/>
          <w:b/>
          <w:lang w:val="es-MX" w:eastAsia="es-MX"/>
        </w:rPr>
        <w:lastRenderedPageBreak/>
        <w:t xml:space="preserve">La o el </w:t>
      </w:r>
      <w:r w:rsidR="009F0590" w:rsidRPr="00731014">
        <w:rPr>
          <w:rFonts w:ascii="Helvetica" w:eastAsiaTheme="minorEastAsia" w:hAnsi="Helvetica" w:cs="Arial"/>
          <w:b/>
          <w:lang w:val="es-MX" w:eastAsia="es-MX"/>
        </w:rPr>
        <w:t>Secretario Técnico</w:t>
      </w:r>
      <w:r w:rsidR="009F0590" w:rsidRPr="00731014">
        <w:rPr>
          <w:rFonts w:ascii="Helvetica" w:eastAsiaTheme="minorEastAsia" w:hAnsi="Helvetica" w:cs="Arial"/>
          <w:lang w:val="es-MX" w:eastAsia="es-MX"/>
        </w:rPr>
        <w:t xml:space="preserve">, quién será el </w:t>
      </w:r>
      <w:r w:rsidR="003E3182" w:rsidRPr="00731014">
        <w:rPr>
          <w:rFonts w:ascii="Helvetica" w:eastAsiaTheme="minorEastAsia" w:hAnsi="Helvetica" w:cs="Arial"/>
          <w:color w:val="FF0000"/>
          <w:lang w:val="es-MX" w:eastAsia="es-MX"/>
        </w:rPr>
        <w:t>cargo del servidor público designado por el titular de la dependencia quien deberá ser de cargo inmediato inferior a este</w:t>
      </w:r>
      <w:r w:rsidR="00421802" w:rsidRPr="00731014">
        <w:rPr>
          <w:rFonts w:ascii="Helvetica" w:eastAsiaTheme="minorEastAsia" w:hAnsi="Helvetica" w:cs="Arial"/>
          <w:lang w:val="es-MX" w:eastAsia="es-MX"/>
        </w:rPr>
        <w:t xml:space="preserve">, quién </w:t>
      </w:r>
      <w:r w:rsidR="00421802" w:rsidRPr="0083065E">
        <w:rPr>
          <w:rFonts w:ascii="Helvetica" w:eastAsiaTheme="minorEastAsia" w:hAnsi="Helvetica" w:cs="Arial"/>
          <w:lang w:val="es-MX" w:eastAsia="es-MX"/>
        </w:rPr>
        <w:t xml:space="preserve">además </w:t>
      </w:r>
      <w:r w:rsidR="00795FEE" w:rsidRPr="0083065E">
        <w:rPr>
          <w:rFonts w:ascii="Helvetica" w:eastAsiaTheme="minorEastAsia" w:hAnsi="Helvetica" w:cs="Arial"/>
          <w:lang w:val="es-MX" w:eastAsia="es-MX"/>
        </w:rPr>
        <w:t xml:space="preserve">fungirá como </w:t>
      </w:r>
      <w:r w:rsidR="00421802" w:rsidRPr="00731014">
        <w:rPr>
          <w:rFonts w:ascii="Helvetica" w:eastAsiaTheme="minorEastAsia" w:hAnsi="Helvetica" w:cs="Arial"/>
          <w:lang w:val="es-MX" w:eastAsia="es-MX"/>
        </w:rPr>
        <w:t>Enlace de Mejora Regulatoria</w:t>
      </w:r>
      <w:r w:rsidR="00A26D65" w:rsidRPr="00731014">
        <w:rPr>
          <w:rFonts w:ascii="Helvetica" w:eastAsiaTheme="minorEastAsia" w:hAnsi="Helvetica" w:cs="Arial"/>
          <w:lang w:val="es-MX" w:eastAsia="es-MX"/>
        </w:rPr>
        <w:t>;</w:t>
      </w:r>
    </w:p>
    <w:p w14:paraId="6085E0AC" w14:textId="1FD69D5D" w:rsidR="009F0590" w:rsidRPr="0083065E" w:rsidRDefault="00CF1668" w:rsidP="005B4A80">
      <w:pPr>
        <w:pStyle w:val="Prrafodelista"/>
        <w:numPr>
          <w:ilvl w:val="0"/>
          <w:numId w:val="14"/>
        </w:numPr>
        <w:tabs>
          <w:tab w:val="left" w:pos="426"/>
        </w:tabs>
        <w:spacing w:after="0"/>
        <w:ind w:left="709" w:hanging="425"/>
        <w:jc w:val="both"/>
        <w:rPr>
          <w:rFonts w:ascii="Helvetica" w:eastAsiaTheme="minorEastAsia" w:hAnsi="Helvetica" w:cs="Arial"/>
          <w:lang w:val="es-MX" w:eastAsia="es-MX"/>
        </w:rPr>
      </w:pPr>
      <w:r w:rsidRPr="0083065E">
        <w:rPr>
          <w:rFonts w:ascii="Helvetica" w:eastAsiaTheme="minorEastAsia" w:hAnsi="Helvetica" w:cs="Arial"/>
          <w:lang w:val="es-MX" w:eastAsia="es-MX"/>
        </w:rPr>
        <w:t xml:space="preserve">     </w:t>
      </w:r>
      <w:r w:rsidR="0083065E" w:rsidRPr="0083065E">
        <w:rPr>
          <w:rFonts w:ascii="Helvetica" w:eastAsiaTheme="minorEastAsia" w:hAnsi="Helvetica" w:cs="Arial"/>
          <w:lang w:val="es-MX" w:eastAsia="es-MX"/>
        </w:rPr>
        <w:t xml:space="preserve">Las o </w:t>
      </w:r>
      <w:r w:rsidR="005B4A80" w:rsidRPr="0083065E">
        <w:rPr>
          <w:rFonts w:ascii="Helvetica" w:eastAsiaTheme="minorEastAsia" w:hAnsi="Helvetica" w:cs="Arial"/>
          <w:lang w:val="es-MX" w:eastAsia="es-MX"/>
        </w:rPr>
        <w:t xml:space="preserve">Los </w:t>
      </w:r>
      <w:r w:rsidR="009F0590" w:rsidRPr="0083065E">
        <w:rPr>
          <w:rFonts w:ascii="Helvetica" w:eastAsiaTheme="minorEastAsia" w:hAnsi="Helvetica" w:cs="Arial"/>
          <w:b/>
          <w:lang w:val="es-MX" w:eastAsia="es-MX"/>
        </w:rPr>
        <w:t>Vocales</w:t>
      </w:r>
      <w:r w:rsidR="009F0590" w:rsidRPr="0083065E">
        <w:rPr>
          <w:rFonts w:ascii="Helvetica" w:eastAsiaTheme="minorEastAsia" w:hAnsi="Helvetica" w:cs="Arial"/>
          <w:lang w:val="es-MX" w:eastAsia="es-MX"/>
        </w:rPr>
        <w:t>, quienes serán:</w:t>
      </w:r>
    </w:p>
    <w:p w14:paraId="694A9C5B" w14:textId="1DBBEC56" w:rsidR="00C06ED6" w:rsidRPr="00731014" w:rsidRDefault="0083065E" w:rsidP="00795FEE">
      <w:pPr>
        <w:pStyle w:val="Prrafodelista"/>
        <w:numPr>
          <w:ilvl w:val="0"/>
          <w:numId w:val="15"/>
        </w:numPr>
        <w:tabs>
          <w:tab w:val="left" w:pos="426"/>
        </w:tabs>
        <w:spacing w:after="0"/>
        <w:ind w:left="709" w:hanging="425"/>
        <w:jc w:val="both"/>
        <w:rPr>
          <w:rFonts w:ascii="Helvetica" w:eastAsiaTheme="minorEastAsia" w:hAnsi="Helvetica" w:cs="Arial"/>
          <w:lang w:val="es-MX" w:eastAsia="es-MX"/>
        </w:rPr>
      </w:pPr>
      <w:bookmarkStart w:id="0" w:name="_Hlk17361127"/>
      <w:r w:rsidRPr="0083065E">
        <w:rPr>
          <w:rFonts w:ascii="Helvetica" w:eastAsiaTheme="minorEastAsia" w:hAnsi="Helvetica" w:cs="Arial"/>
          <w:lang w:val="es-MX" w:eastAsia="es-MX"/>
        </w:rPr>
        <w:t xml:space="preserve">La o el </w:t>
      </w:r>
      <w:r w:rsidR="00D71F53" w:rsidRPr="0083065E">
        <w:rPr>
          <w:rFonts w:ascii="Helvetica" w:eastAsiaTheme="minorEastAsia" w:hAnsi="Helvetica" w:cs="Arial"/>
          <w:lang w:val="es-MX" w:eastAsia="es-MX"/>
        </w:rPr>
        <w:t xml:space="preserve">titular de </w:t>
      </w:r>
      <w:r w:rsidR="00D71F53" w:rsidRPr="00731014">
        <w:rPr>
          <w:rFonts w:ascii="Helvetica" w:eastAsiaTheme="minorEastAsia" w:hAnsi="Helvetica" w:cs="Arial"/>
          <w:lang w:val="es-MX" w:eastAsia="es-MX"/>
        </w:rPr>
        <w:t xml:space="preserve">la </w:t>
      </w:r>
      <w:r w:rsidR="002808D7" w:rsidRPr="00731014">
        <w:rPr>
          <w:rFonts w:ascii="Helvetica" w:eastAsiaTheme="minorEastAsia" w:hAnsi="Helvetica" w:cs="Arial"/>
          <w:color w:val="FF0000"/>
          <w:lang w:val="es-MX" w:eastAsia="es-MX"/>
        </w:rPr>
        <w:t>nombre de las unidades administrativas de la dependencia</w:t>
      </w:r>
      <w:r w:rsidR="00B73944" w:rsidRPr="00731014">
        <w:rPr>
          <w:rFonts w:ascii="Helvetica" w:eastAsiaTheme="minorEastAsia" w:hAnsi="Helvetica" w:cs="Arial"/>
          <w:color w:val="FF0000"/>
          <w:lang w:val="es-MX" w:eastAsia="es-MX"/>
        </w:rPr>
        <w:t xml:space="preserve"> </w:t>
      </w:r>
      <w:r w:rsidR="00B73944" w:rsidRPr="002D0440">
        <w:rPr>
          <w:rFonts w:ascii="Helvetica" w:eastAsiaTheme="minorEastAsia" w:hAnsi="Helvetica" w:cs="Arial"/>
          <w:color w:val="FF0000"/>
          <w:lang w:val="es-MX" w:eastAsia="es-MX"/>
        </w:rPr>
        <w:t>(</w:t>
      </w:r>
      <w:r w:rsidR="008975A8">
        <w:rPr>
          <w:rFonts w:ascii="Helvetica" w:eastAsiaTheme="minorEastAsia" w:hAnsi="Helvetica" w:cs="Arial"/>
          <w:color w:val="FF0000"/>
          <w:lang w:val="es-MX" w:eastAsia="es-MX"/>
        </w:rPr>
        <w:t>s</w:t>
      </w:r>
      <w:r w:rsidR="00AC7FC7" w:rsidRPr="002D0440">
        <w:rPr>
          <w:rFonts w:ascii="Helvetica" w:eastAsiaTheme="minorEastAsia" w:hAnsi="Helvetica" w:cs="Arial"/>
          <w:color w:val="FF0000"/>
          <w:lang w:val="es-MX" w:eastAsia="es-MX"/>
        </w:rPr>
        <w:t>ubsecretario</w:t>
      </w:r>
      <w:r w:rsidR="004276F0" w:rsidRPr="002D0440">
        <w:rPr>
          <w:rFonts w:ascii="Helvetica" w:eastAsiaTheme="minorEastAsia" w:hAnsi="Helvetica" w:cs="Arial"/>
          <w:color w:val="FF0000"/>
          <w:lang w:val="es-MX" w:eastAsia="es-MX"/>
        </w:rPr>
        <w:t>s</w:t>
      </w:r>
      <w:r w:rsidR="004276F0">
        <w:rPr>
          <w:rFonts w:ascii="Helvetica" w:eastAsiaTheme="minorEastAsia" w:hAnsi="Helvetica" w:cs="Arial"/>
          <w:color w:val="FF0000"/>
          <w:lang w:val="es-MX" w:eastAsia="es-MX"/>
        </w:rPr>
        <w:t xml:space="preserve">, </w:t>
      </w:r>
      <w:r w:rsidR="00B73944" w:rsidRPr="00731014">
        <w:rPr>
          <w:rFonts w:ascii="Helvetica" w:eastAsiaTheme="minorEastAsia" w:hAnsi="Helvetica" w:cs="Arial"/>
          <w:color w:val="FF0000"/>
          <w:lang w:val="es-MX" w:eastAsia="es-MX"/>
        </w:rPr>
        <w:t>directores generales, subdirectores, jefes de departamento, dependiendo la estructura de cada dependencia)</w:t>
      </w:r>
      <w:r w:rsidR="00D71F53" w:rsidRPr="00731014">
        <w:rPr>
          <w:rFonts w:ascii="Helvetica" w:eastAsiaTheme="minorEastAsia" w:hAnsi="Helvetica" w:cs="Arial"/>
          <w:lang w:val="es-MX" w:eastAsia="es-MX"/>
        </w:rPr>
        <w:t>;</w:t>
      </w:r>
    </w:p>
    <w:bookmarkEnd w:id="0"/>
    <w:p w14:paraId="38C867B4" w14:textId="042E40C5" w:rsidR="00795FEE" w:rsidRPr="002D0440" w:rsidRDefault="00CF1668" w:rsidP="00795FEE">
      <w:pPr>
        <w:pStyle w:val="Prrafodelista"/>
        <w:numPr>
          <w:ilvl w:val="0"/>
          <w:numId w:val="14"/>
        </w:numPr>
        <w:tabs>
          <w:tab w:val="left" w:pos="426"/>
          <w:tab w:val="left" w:pos="567"/>
        </w:tabs>
        <w:spacing w:after="0"/>
        <w:ind w:left="709" w:hanging="425"/>
        <w:jc w:val="both"/>
        <w:rPr>
          <w:rFonts w:ascii="Helvetica" w:eastAsiaTheme="minorEastAsia" w:hAnsi="Helvetica" w:cs="Arial"/>
          <w:b/>
          <w:lang w:val="es-MX" w:eastAsia="es-MX"/>
        </w:rPr>
      </w:pPr>
      <w:r w:rsidRPr="002D0440">
        <w:rPr>
          <w:rFonts w:ascii="Helvetica" w:eastAsiaTheme="minorEastAsia" w:hAnsi="Helvetica" w:cs="Arial"/>
          <w:lang w:val="es-MX" w:eastAsia="es-MX"/>
        </w:rPr>
        <w:t xml:space="preserve">     </w:t>
      </w:r>
      <w:r w:rsidR="002808D7" w:rsidRPr="002D0440">
        <w:rPr>
          <w:rFonts w:ascii="Helvetica" w:eastAsiaTheme="minorEastAsia" w:hAnsi="Helvetica" w:cs="Arial"/>
          <w:b/>
          <w:lang w:val="es-MX" w:eastAsia="es-MX"/>
        </w:rPr>
        <w:t xml:space="preserve">La o </w:t>
      </w:r>
      <w:r w:rsidR="005B4A80" w:rsidRPr="002D0440">
        <w:rPr>
          <w:rFonts w:ascii="Helvetica" w:eastAsiaTheme="minorEastAsia" w:hAnsi="Helvetica" w:cs="Arial"/>
          <w:b/>
          <w:lang w:val="es-MX" w:eastAsia="es-MX"/>
        </w:rPr>
        <w:t>e</w:t>
      </w:r>
      <w:r w:rsidR="002808D7" w:rsidRPr="002D0440">
        <w:rPr>
          <w:rFonts w:ascii="Helvetica" w:eastAsiaTheme="minorEastAsia" w:hAnsi="Helvetica" w:cs="Arial"/>
          <w:b/>
          <w:lang w:val="es-MX" w:eastAsia="es-MX"/>
        </w:rPr>
        <w:t>l titular del Órgano Interno de Control.</w:t>
      </w:r>
    </w:p>
    <w:p w14:paraId="286BB3F3" w14:textId="77777777" w:rsidR="00795FEE" w:rsidRPr="002D0440" w:rsidRDefault="00795FEE" w:rsidP="00467852">
      <w:pPr>
        <w:pStyle w:val="Prrafodelista"/>
        <w:numPr>
          <w:ilvl w:val="0"/>
          <w:numId w:val="14"/>
        </w:numPr>
        <w:tabs>
          <w:tab w:val="left" w:pos="426"/>
          <w:tab w:val="left" w:pos="567"/>
        </w:tabs>
        <w:ind w:left="709" w:hanging="425"/>
        <w:jc w:val="both"/>
        <w:rPr>
          <w:rFonts w:ascii="HelveticaNeueLT Std Thin" w:hAnsi="HelveticaNeueLT Std Thin"/>
          <w:b/>
        </w:rPr>
      </w:pPr>
      <w:r w:rsidRPr="002D0440">
        <w:rPr>
          <w:rFonts w:ascii="Helvetica" w:eastAsiaTheme="minorEastAsia" w:hAnsi="Helvetica" w:cs="Arial"/>
          <w:b/>
          <w:lang w:val="es-MX" w:eastAsia="es-MX"/>
        </w:rPr>
        <w:t xml:space="preserve">    </w:t>
      </w:r>
      <w:r w:rsidR="00771563" w:rsidRPr="002D0440">
        <w:rPr>
          <w:rFonts w:ascii="Helvetica" w:eastAsiaTheme="minorEastAsia" w:hAnsi="Helvetica" w:cs="Arial"/>
          <w:b/>
          <w:lang w:val="es-MX" w:eastAsia="es-MX"/>
        </w:rPr>
        <w:t>Otros responsables del área</w:t>
      </w:r>
      <w:r w:rsidR="00771563" w:rsidRPr="002D0440">
        <w:rPr>
          <w:rFonts w:ascii="Helvetica" w:eastAsiaTheme="minorEastAsia" w:hAnsi="Helvetica" w:cs="Arial"/>
          <w:lang w:val="es-MX" w:eastAsia="es-MX"/>
        </w:rPr>
        <w:t xml:space="preserve"> que determine el cargo del titular y nombre de la dependencia.</w:t>
      </w:r>
    </w:p>
    <w:p w14:paraId="54334FA7" w14:textId="77777777" w:rsidR="004856B8" w:rsidRPr="0083065E" w:rsidRDefault="00795FEE" w:rsidP="00B24A4E">
      <w:pPr>
        <w:pStyle w:val="Prrafodelista"/>
        <w:numPr>
          <w:ilvl w:val="0"/>
          <w:numId w:val="14"/>
        </w:numPr>
        <w:tabs>
          <w:tab w:val="left" w:pos="426"/>
          <w:tab w:val="left" w:pos="567"/>
        </w:tabs>
        <w:ind w:left="709" w:hanging="425"/>
        <w:jc w:val="both"/>
        <w:rPr>
          <w:rFonts w:ascii="HelveticaNeueLT Std Thin" w:hAnsi="HelveticaNeueLT Std Thin"/>
          <w:b/>
        </w:rPr>
      </w:pPr>
      <w:r w:rsidRPr="0083065E">
        <w:rPr>
          <w:rFonts w:ascii="Helvetica" w:eastAsiaTheme="minorEastAsia" w:hAnsi="Helvetica" w:cs="Arial"/>
          <w:b/>
          <w:lang w:val="es-MX" w:eastAsia="es-MX"/>
        </w:rPr>
        <w:t xml:space="preserve">     </w:t>
      </w:r>
      <w:r w:rsidRPr="0083065E">
        <w:rPr>
          <w:rFonts w:ascii="HelveticaNeueLT Std Thin" w:hAnsi="HelveticaNeueLT Std Thin"/>
          <w:b/>
        </w:rPr>
        <w:t>Invitados:</w:t>
      </w:r>
      <w:r w:rsidRPr="0083065E">
        <w:rPr>
          <w:rFonts w:ascii="HelveticaNeueLT Std Thin" w:hAnsi="HelveticaNeueLT Std Thin"/>
        </w:rPr>
        <w:t xml:space="preserve"> Previo acuerdo de la o el titular de la Secretaría, a las sesiones del Comité Interno podrá invitarse a representantes de organizaciones privadas, sociales, académicas, empresariales, civiles o de cualquier otro tipo, relacionados con los asuntos de su competencia</w:t>
      </w:r>
      <w:r w:rsidRPr="0083065E">
        <w:rPr>
          <w:rFonts w:ascii="HelveticaNeueLT Std Thin" w:hAnsi="HelveticaNeueLT Std Thin"/>
          <w:b/>
        </w:rPr>
        <w:t>;</w:t>
      </w:r>
    </w:p>
    <w:p w14:paraId="000061C1" w14:textId="6EE02649" w:rsidR="00795FEE" w:rsidRPr="0083065E" w:rsidRDefault="004856B8" w:rsidP="00B24A4E">
      <w:pPr>
        <w:pStyle w:val="Prrafodelista"/>
        <w:numPr>
          <w:ilvl w:val="0"/>
          <w:numId w:val="14"/>
        </w:numPr>
        <w:tabs>
          <w:tab w:val="left" w:pos="426"/>
          <w:tab w:val="left" w:pos="567"/>
        </w:tabs>
        <w:spacing w:after="0"/>
        <w:ind w:left="709" w:hanging="425"/>
        <w:jc w:val="both"/>
        <w:rPr>
          <w:rFonts w:ascii="HelveticaNeueLT Std Thin" w:hAnsi="HelveticaNeueLT Std Thin"/>
          <w:b/>
        </w:rPr>
      </w:pPr>
      <w:r w:rsidRPr="0083065E">
        <w:rPr>
          <w:rFonts w:ascii="HelveticaNeueLT Std Thin" w:hAnsi="HelveticaNeueLT Std Thin"/>
          <w:b/>
        </w:rPr>
        <w:t xml:space="preserve">     </w:t>
      </w:r>
      <w:r w:rsidR="00795FEE" w:rsidRPr="0083065E">
        <w:rPr>
          <w:rFonts w:ascii="HelveticaNeueLT Std Thin" w:hAnsi="HelveticaNeueLT Std Thin"/>
        </w:rPr>
        <w:t>Un representante de la Dirección General del Sistema Estatal de Informática de la Secretaría de Finanzas, a convocatoria de</w:t>
      </w:r>
      <w:r w:rsidR="002D0440">
        <w:rPr>
          <w:rFonts w:ascii="HelveticaNeueLT Std Thin" w:hAnsi="HelveticaNeueLT Std Thin"/>
        </w:rPr>
        <w:t xml:space="preserve"> la o el </w:t>
      </w:r>
      <w:r w:rsidR="00795FEE" w:rsidRPr="0083065E">
        <w:rPr>
          <w:rFonts w:ascii="HelveticaNeueLT Std Thin" w:hAnsi="HelveticaNeueLT Std Thin"/>
        </w:rPr>
        <w:t>Presidente.</w:t>
      </w:r>
    </w:p>
    <w:p w14:paraId="2449F30F" w14:textId="6C5D18EE" w:rsidR="009F0590" w:rsidRPr="0083065E" w:rsidRDefault="009F0590" w:rsidP="00795FEE">
      <w:pPr>
        <w:pStyle w:val="Prrafodelista"/>
        <w:numPr>
          <w:ilvl w:val="0"/>
          <w:numId w:val="14"/>
        </w:numPr>
        <w:tabs>
          <w:tab w:val="left" w:pos="0"/>
        </w:tabs>
        <w:spacing w:after="0"/>
        <w:ind w:left="709" w:hanging="425"/>
        <w:jc w:val="both"/>
        <w:rPr>
          <w:rFonts w:ascii="Helvetica" w:eastAsiaTheme="minorEastAsia" w:hAnsi="Helvetica" w:cs="Arial"/>
          <w:lang w:val="es-MX" w:eastAsia="es-MX"/>
        </w:rPr>
      </w:pPr>
      <w:r w:rsidRPr="0083065E">
        <w:rPr>
          <w:rFonts w:ascii="Helvetica" w:eastAsiaTheme="minorEastAsia" w:hAnsi="Helvetica" w:cs="Arial"/>
          <w:b/>
          <w:lang w:val="es-MX" w:eastAsia="es-MX"/>
        </w:rPr>
        <w:t>Asesor</w:t>
      </w:r>
      <w:r w:rsidR="009A4364">
        <w:rPr>
          <w:rFonts w:ascii="Helvetica" w:eastAsiaTheme="minorEastAsia" w:hAnsi="Helvetica" w:cs="Arial"/>
          <w:b/>
          <w:lang w:val="es-MX" w:eastAsia="es-MX"/>
        </w:rPr>
        <w:t xml:space="preserve"> o (a)</w:t>
      </w:r>
      <w:r w:rsidRPr="0083065E">
        <w:rPr>
          <w:rFonts w:ascii="Helvetica" w:eastAsiaTheme="minorEastAsia" w:hAnsi="Helvetica" w:cs="Arial"/>
          <w:b/>
          <w:lang w:val="es-MX" w:eastAsia="es-MX"/>
        </w:rPr>
        <w:t>,</w:t>
      </w:r>
      <w:r w:rsidRPr="0083065E">
        <w:rPr>
          <w:rFonts w:ascii="Helvetica" w:eastAsiaTheme="minorEastAsia" w:hAnsi="Helvetica" w:cs="Arial"/>
          <w:lang w:val="es-MX" w:eastAsia="es-MX"/>
        </w:rPr>
        <w:t xml:space="preserve"> quién será el enlace de la Comisión Estatal, designado por la misma, con carácter pres</w:t>
      </w:r>
      <w:r w:rsidR="00D97371" w:rsidRPr="0083065E">
        <w:rPr>
          <w:rFonts w:ascii="Helvetica" w:eastAsiaTheme="minorEastAsia" w:hAnsi="Helvetica" w:cs="Arial"/>
          <w:lang w:val="es-MX" w:eastAsia="es-MX"/>
        </w:rPr>
        <w:t>encial, teniendo derecho a voz.</w:t>
      </w:r>
    </w:p>
    <w:p w14:paraId="2B346784" w14:textId="77777777" w:rsidR="0092381E" w:rsidRPr="00731014" w:rsidRDefault="0092381E" w:rsidP="00ED39E3">
      <w:pPr>
        <w:spacing w:after="0"/>
        <w:contextualSpacing/>
        <w:jc w:val="both"/>
        <w:rPr>
          <w:rFonts w:ascii="Helvetica" w:eastAsiaTheme="minorEastAsia" w:hAnsi="Helvetica" w:cs="Arial"/>
          <w:b/>
          <w:lang w:val="es-MX" w:eastAsia="es-MX"/>
        </w:rPr>
      </w:pPr>
    </w:p>
    <w:p w14:paraId="0FC993AE" w14:textId="3B185C81" w:rsidR="009F0590" w:rsidRPr="00731014" w:rsidRDefault="00D71F53"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b/>
          <w:lang w:val="es-MX" w:eastAsia="es-MX"/>
        </w:rPr>
        <w:t xml:space="preserve">Artículo </w:t>
      </w:r>
      <w:r w:rsidR="002808D7" w:rsidRPr="00731014">
        <w:rPr>
          <w:rFonts w:ascii="Helvetica" w:eastAsiaTheme="minorEastAsia" w:hAnsi="Helvetica" w:cs="Arial"/>
          <w:b/>
          <w:lang w:val="es-MX" w:eastAsia="es-MX"/>
        </w:rPr>
        <w:t>5</w:t>
      </w:r>
      <w:r w:rsidRPr="00731014">
        <w:rPr>
          <w:rFonts w:ascii="Helvetica" w:eastAsiaTheme="minorEastAsia" w:hAnsi="Helvetica" w:cs="Arial"/>
          <w:b/>
          <w:lang w:val="es-MX" w:eastAsia="es-MX"/>
        </w:rPr>
        <w:t>.</w:t>
      </w:r>
      <w:r w:rsidRPr="00731014">
        <w:rPr>
          <w:rFonts w:ascii="Helvetica" w:eastAsiaTheme="minorEastAsia" w:hAnsi="Helvetica" w:cs="Arial"/>
          <w:lang w:val="es-MX" w:eastAsia="es-MX"/>
        </w:rPr>
        <w:t xml:space="preserve"> </w:t>
      </w:r>
      <w:bookmarkStart w:id="1" w:name="_Hlk17361177"/>
      <w:r w:rsidR="009F0590" w:rsidRPr="00731014">
        <w:rPr>
          <w:rFonts w:ascii="Helvetica" w:eastAsiaTheme="minorEastAsia" w:hAnsi="Helvetica" w:cs="Arial"/>
          <w:lang w:val="es-MX" w:eastAsia="es-MX"/>
        </w:rPr>
        <w:t>Los integrantes a que se refieren las fracciones I y III tendrán derecho a voz y voto, los demás sólo tendrán derecho a voz</w:t>
      </w:r>
      <w:r w:rsidR="0092381E" w:rsidRPr="00731014">
        <w:rPr>
          <w:rFonts w:ascii="Helvetica" w:eastAsiaTheme="minorEastAsia" w:hAnsi="Helvetica" w:cs="Arial"/>
          <w:lang w:val="es-MX" w:eastAsia="es-MX"/>
        </w:rPr>
        <w:t xml:space="preserve">, </w:t>
      </w:r>
      <w:r w:rsidR="0083065E" w:rsidRPr="0083065E">
        <w:rPr>
          <w:rFonts w:ascii="Helvetica" w:eastAsiaTheme="minorEastAsia" w:hAnsi="Helvetica" w:cs="Arial"/>
          <w:lang w:val="es-MX" w:eastAsia="es-MX"/>
        </w:rPr>
        <w:t xml:space="preserve">la o el </w:t>
      </w:r>
      <w:r w:rsidR="0092381E" w:rsidRPr="00731014">
        <w:rPr>
          <w:rFonts w:ascii="Helvetica" w:eastAsiaTheme="minorEastAsia" w:hAnsi="Helvetica" w:cs="Arial"/>
          <w:lang w:val="es-MX" w:eastAsia="es-MX"/>
        </w:rPr>
        <w:t>Presidente tendrá el voto de calidad en caso de empate</w:t>
      </w:r>
      <w:r w:rsidR="009F0590" w:rsidRPr="00731014">
        <w:rPr>
          <w:rFonts w:ascii="Helvetica" w:eastAsiaTheme="minorEastAsia" w:hAnsi="Helvetica" w:cs="Arial"/>
          <w:lang w:val="es-MX" w:eastAsia="es-MX"/>
        </w:rPr>
        <w:t>.</w:t>
      </w:r>
    </w:p>
    <w:bookmarkEnd w:id="1"/>
    <w:p w14:paraId="5301AC3B" w14:textId="3C318249" w:rsidR="004821ED" w:rsidRPr="00731014" w:rsidRDefault="004821ED" w:rsidP="00ED39E3">
      <w:pPr>
        <w:spacing w:after="0"/>
        <w:contextualSpacing/>
        <w:jc w:val="both"/>
        <w:rPr>
          <w:rFonts w:ascii="Helvetica" w:eastAsiaTheme="minorEastAsia" w:hAnsi="Helvetica" w:cs="Arial"/>
          <w:lang w:val="es-MX" w:eastAsia="es-MX"/>
        </w:rPr>
      </w:pPr>
    </w:p>
    <w:p w14:paraId="29DB77CD" w14:textId="08200D3D" w:rsidR="00DF1BB8" w:rsidRPr="00731014" w:rsidRDefault="002808D7"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b/>
          <w:lang w:val="es-MX" w:eastAsia="es-MX"/>
        </w:rPr>
        <w:t>Artículo 6</w:t>
      </w:r>
      <w:r w:rsidR="00D71F53" w:rsidRPr="00731014">
        <w:rPr>
          <w:rFonts w:ascii="Helvetica" w:eastAsiaTheme="minorEastAsia" w:hAnsi="Helvetica" w:cs="Arial"/>
          <w:b/>
          <w:lang w:val="es-MX" w:eastAsia="es-MX"/>
        </w:rPr>
        <w:t>.</w:t>
      </w:r>
      <w:r w:rsidR="00D71F53" w:rsidRPr="00731014">
        <w:rPr>
          <w:rFonts w:ascii="Helvetica" w:eastAsiaTheme="minorEastAsia" w:hAnsi="Helvetica" w:cs="Arial"/>
          <w:lang w:val="es-MX" w:eastAsia="es-MX"/>
        </w:rPr>
        <w:t xml:space="preserve"> </w:t>
      </w:r>
      <w:r w:rsidRPr="00731014">
        <w:rPr>
          <w:rFonts w:ascii="Helvetica" w:eastAsiaTheme="minorEastAsia" w:hAnsi="Helvetica" w:cs="Arial"/>
          <w:lang w:val="es-MX" w:eastAsia="es-MX"/>
        </w:rPr>
        <w:t xml:space="preserve">Las o los titulares del Comité Interno designarán a un suplente únicamente con causa debidamente justificada, con nivel jerárquico inmediato </w:t>
      </w:r>
      <w:r w:rsidRPr="002D0440">
        <w:rPr>
          <w:rFonts w:ascii="Helvetica" w:eastAsiaTheme="minorEastAsia" w:hAnsi="Helvetica" w:cs="Arial"/>
          <w:lang w:val="es-MX" w:eastAsia="es-MX"/>
        </w:rPr>
        <w:t>inferior,</w:t>
      </w:r>
      <w:r w:rsidR="002D0440">
        <w:rPr>
          <w:rFonts w:ascii="Helvetica" w:eastAsiaTheme="minorEastAsia" w:hAnsi="Helvetica" w:cs="Arial"/>
          <w:lang w:val="es-MX" w:eastAsia="es-MX"/>
        </w:rPr>
        <w:t xml:space="preserve"> </w:t>
      </w:r>
      <w:r w:rsidRPr="00731014">
        <w:rPr>
          <w:rFonts w:ascii="Helvetica" w:eastAsiaTheme="minorEastAsia" w:hAnsi="Helvetica" w:cs="Arial"/>
          <w:lang w:val="es-MX" w:eastAsia="es-MX"/>
        </w:rPr>
        <w:t>acreditando dicha representación mediante oficio dirigido al Enlace de Mejora Regulatoria previo a la celebración de la sesión correspondiente.</w:t>
      </w:r>
    </w:p>
    <w:p w14:paraId="484A4A26" w14:textId="77777777" w:rsidR="00D97371" w:rsidRPr="00731014" w:rsidRDefault="00D97371" w:rsidP="00ED39E3">
      <w:pPr>
        <w:spacing w:after="0"/>
        <w:contextualSpacing/>
        <w:jc w:val="both"/>
        <w:rPr>
          <w:rFonts w:ascii="Helvetica" w:eastAsiaTheme="minorEastAsia" w:hAnsi="Helvetica" w:cs="Arial"/>
          <w:lang w:val="es-MX" w:eastAsia="es-MX"/>
        </w:rPr>
      </w:pPr>
    </w:p>
    <w:p w14:paraId="30F47184" w14:textId="4B8605E4" w:rsidR="002808D7" w:rsidRPr="00731014" w:rsidRDefault="009262C3"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Los cargos de los integrantes del Comité Interno serán honoríficos.</w:t>
      </w:r>
    </w:p>
    <w:p w14:paraId="22EAB074" w14:textId="77777777" w:rsidR="004821ED" w:rsidRPr="00731014" w:rsidRDefault="004821ED" w:rsidP="00ED39E3">
      <w:pPr>
        <w:spacing w:after="0"/>
        <w:contextualSpacing/>
        <w:jc w:val="center"/>
        <w:rPr>
          <w:rFonts w:ascii="Helvetica" w:eastAsiaTheme="minorEastAsia" w:hAnsi="Helvetica" w:cs="Arial"/>
          <w:b/>
          <w:lang w:val="es-MX" w:eastAsia="es-MX"/>
        </w:rPr>
      </w:pPr>
    </w:p>
    <w:p w14:paraId="5ACC0015" w14:textId="1D28308E" w:rsidR="00604147" w:rsidRPr="00731014" w:rsidRDefault="00DF1BB8" w:rsidP="00ED39E3">
      <w:pPr>
        <w:spacing w:after="0"/>
        <w:contextualSpacing/>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CAPÍTULO TERCERO</w:t>
      </w:r>
    </w:p>
    <w:p w14:paraId="4CD4554B" w14:textId="77777777" w:rsidR="009262C3" w:rsidRPr="00731014" w:rsidRDefault="009262C3" w:rsidP="00ED39E3">
      <w:pPr>
        <w:pStyle w:val="Prrafodelista"/>
        <w:spacing w:after="0"/>
        <w:ind w:left="360"/>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De las Sesiones del Comité Interno</w:t>
      </w:r>
    </w:p>
    <w:p w14:paraId="08D901C1" w14:textId="77777777" w:rsidR="009262C3" w:rsidRPr="00731014" w:rsidRDefault="009262C3" w:rsidP="00ED39E3">
      <w:pPr>
        <w:pStyle w:val="Prrafodelista"/>
        <w:spacing w:after="0"/>
        <w:ind w:left="360"/>
        <w:rPr>
          <w:rFonts w:ascii="Helvetica" w:eastAsiaTheme="minorEastAsia" w:hAnsi="Helvetica" w:cs="Arial"/>
          <w:b/>
          <w:lang w:val="es-MX" w:eastAsia="es-MX"/>
        </w:rPr>
      </w:pPr>
    </w:p>
    <w:p w14:paraId="55244B39" w14:textId="2B58BEF5" w:rsidR="009A09DA" w:rsidRPr="00731014" w:rsidRDefault="009262C3" w:rsidP="00ED39E3">
      <w:pPr>
        <w:spacing w:after="0"/>
        <w:jc w:val="both"/>
        <w:rPr>
          <w:rFonts w:ascii="Helvetica" w:eastAsiaTheme="minorEastAsia" w:hAnsi="Helvetica" w:cs="Arial"/>
          <w:lang w:val="es-MX" w:eastAsia="es-MX"/>
        </w:rPr>
      </w:pPr>
      <w:r w:rsidRPr="00731014">
        <w:rPr>
          <w:rFonts w:ascii="Helvetica" w:eastAsiaTheme="minorEastAsia" w:hAnsi="Helvetica" w:cs="Arial"/>
          <w:b/>
          <w:lang w:val="es-MX" w:eastAsia="es-MX"/>
        </w:rPr>
        <w:t xml:space="preserve">Artículo 7. </w:t>
      </w:r>
      <w:r w:rsidR="009A09DA" w:rsidRPr="00731014">
        <w:rPr>
          <w:rFonts w:ascii="Helvetica" w:eastAsiaTheme="minorEastAsia" w:hAnsi="Helvetica" w:cs="Arial"/>
          <w:lang w:val="es-MX" w:eastAsia="es-MX"/>
        </w:rPr>
        <w:t>El Comité Interno sesionará por lo menos cuatro veces al año, de manera ordinaria en los meses de marzo, junio, septiembre y diciembre y de forma extraordinaria cuantas veces considere necesario el Enlace de Mejora Regulatoria para el cumplimiento de sus funciones y responsabilidades</w:t>
      </w:r>
      <w:r w:rsidR="003565FC" w:rsidRPr="00731014">
        <w:rPr>
          <w:rFonts w:ascii="Helvetica" w:eastAsiaTheme="minorEastAsia" w:hAnsi="Helvetica" w:cs="Arial"/>
          <w:lang w:val="es-MX" w:eastAsia="es-MX"/>
        </w:rPr>
        <w:t>, bajo las siguientes directrices:</w:t>
      </w:r>
    </w:p>
    <w:p w14:paraId="3B37E587" w14:textId="77777777" w:rsidR="009A09DA" w:rsidRPr="00731014" w:rsidRDefault="009A09DA" w:rsidP="00ED39E3">
      <w:pPr>
        <w:spacing w:after="0"/>
        <w:jc w:val="both"/>
        <w:rPr>
          <w:rFonts w:ascii="Helvetica" w:eastAsiaTheme="minorEastAsia" w:hAnsi="Helvetica" w:cs="Arial"/>
          <w:b/>
          <w:lang w:val="es-MX" w:eastAsia="es-MX"/>
        </w:rPr>
      </w:pPr>
    </w:p>
    <w:p w14:paraId="2FD1AE30" w14:textId="7C922B8D" w:rsidR="009262C3" w:rsidRPr="00731014" w:rsidRDefault="009262C3" w:rsidP="00ED39E3">
      <w:pPr>
        <w:pStyle w:val="Prrafodelista"/>
        <w:numPr>
          <w:ilvl w:val="0"/>
          <w:numId w:val="4"/>
        </w:numPr>
        <w:spacing w:after="0"/>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Las sesiones ordinarias se celebrarán conforme al </w:t>
      </w:r>
      <w:r w:rsidR="003565FC" w:rsidRPr="00731014">
        <w:rPr>
          <w:rFonts w:ascii="Helvetica" w:eastAsiaTheme="minorEastAsia" w:hAnsi="Helvetica" w:cs="Arial"/>
          <w:lang w:val="es-MX" w:eastAsia="es-MX"/>
        </w:rPr>
        <w:t>calendario</w:t>
      </w:r>
      <w:r w:rsidRPr="00731014">
        <w:rPr>
          <w:rFonts w:ascii="Helvetica" w:eastAsiaTheme="minorEastAsia" w:hAnsi="Helvetica" w:cs="Arial"/>
          <w:lang w:val="es-MX" w:eastAsia="es-MX"/>
        </w:rPr>
        <w:t xml:space="preserve"> que autorice el Comité Interno en la</w:t>
      </w:r>
      <w:r w:rsidR="0083065E" w:rsidRPr="0083065E">
        <w:rPr>
          <w:rFonts w:ascii="Helvetica" w:eastAsiaTheme="minorEastAsia" w:hAnsi="Helvetica" w:cs="Arial"/>
          <w:lang w:val="es-MX" w:eastAsia="es-MX"/>
        </w:rPr>
        <w:t xml:space="preserve"> última </w:t>
      </w:r>
      <w:r w:rsidR="00D04540">
        <w:rPr>
          <w:rFonts w:ascii="Helvetica" w:eastAsiaTheme="minorEastAsia" w:hAnsi="Helvetica" w:cs="Arial"/>
          <w:lang w:val="es-MX" w:eastAsia="es-MX"/>
        </w:rPr>
        <w:t>sesión</w:t>
      </w:r>
      <w:r w:rsidRPr="00731014">
        <w:rPr>
          <w:rFonts w:ascii="Helvetica" w:eastAsiaTheme="minorEastAsia" w:hAnsi="Helvetica" w:cs="Arial"/>
          <w:lang w:val="es-MX" w:eastAsia="es-MX"/>
        </w:rPr>
        <w:t xml:space="preserve"> de trabajo;</w:t>
      </w:r>
    </w:p>
    <w:p w14:paraId="14E5804E" w14:textId="5138FB36" w:rsidR="009262C3" w:rsidRPr="00731014" w:rsidRDefault="009262C3" w:rsidP="00ED39E3">
      <w:pPr>
        <w:numPr>
          <w:ilvl w:val="0"/>
          <w:numId w:val="4"/>
        </w:numPr>
        <w:spacing w:after="0"/>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Las sesiones ordinarias serán convocadas </w:t>
      </w:r>
      <w:r w:rsidR="004B7D68" w:rsidRPr="00731014">
        <w:rPr>
          <w:rFonts w:ascii="Helvetica" w:eastAsiaTheme="minorEastAsia" w:hAnsi="Helvetica" w:cs="Arial"/>
          <w:lang w:val="es-MX" w:eastAsia="es-MX"/>
        </w:rPr>
        <w:t>mediante documento impreso o por correo electrónico</w:t>
      </w:r>
      <w:r w:rsidRPr="00731014">
        <w:rPr>
          <w:rFonts w:ascii="Helvetica" w:eastAsiaTheme="minorEastAsia" w:hAnsi="Helvetica" w:cs="Arial"/>
          <w:lang w:val="es-MX" w:eastAsia="es-MX"/>
        </w:rPr>
        <w:t xml:space="preserve">, con al menos cinco días hábiles de anticipación, a </w:t>
      </w:r>
      <w:r w:rsidR="004B7D68" w:rsidRPr="00731014">
        <w:rPr>
          <w:rFonts w:ascii="Helvetica" w:eastAsiaTheme="minorEastAsia" w:hAnsi="Helvetica" w:cs="Arial"/>
          <w:lang w:val="es-MX" w:eastAsia="es-MX"/>
        </w:rPr>
        <w:t>excepción</w:t>
      </w:r>
      <w:r w:rsidRPr="00731014">
        <w:rPr>
          <w:rFonts w:ascii="Helvetica" w:eastAsiaTheme="minorEastAsia" w:hAnsi="Helvetica" w:cs="Arial"/>
          <w:lang w:val="es-MX" w:eastAsia="es-MX"/>
        </w:rPr>
        <w:t xml:space="preserve"> de las extraordinarias, las cuales se harán del conocimiento con 24 horas de anticipación; </w:t>
      </w:r>
    </w:p>
    <w:p w14:paraId="6C31744A" w14:textId="266F87FE" w:rsidR="009262C3" w:rsidRPr="0083065E" w:rsidRDefault="009262C3" w:rsidP="00ED39E3">
      <w:pPr>
        <w:numPr>
          <w:ilvl w:val="0"/>
          <w:numId w:val="4"/>
        </w:numPr>
        <w:spacing w:after="0"/>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Las convocatorias deberán contener la fecha, lugar y hora de la sesión, así como el orden </w:t>
      </w:r>
      <w:r w:rsidRPr="0083065E">
        <w:rPr>
          <w:rFonts w:ascii="Helvetica" w:eastAsiaTheme="minorEastAsia" w:hAnsi="Helvetica" w:cs="Arial"/>
          <w:lang w:val="es-MX" w:eastAsia="es-MX"/>
        </w:rPr>
        <w:t>del día; en su caso, se incluirán los anexos sobre los asuntos a tratar;</w:t>
      </w:r>
    </w:p>
    <w:p w14:paraId="0087A6D8" w14:textId="4079C831" w:rsidR="004B7D68" w:rsidRPr="0083065E" w:rsidRDefault="009262C3" w:rsidP="0045425E">
      <w:pPr>
        <w:numPr>
          <w:ilvl w:val="0"/>
          <w:numId w:val="4"/>
        </w:numPr>
        <w:spacing w:after="0"/>
        <w:contextualSpacing/>
        <w:jc w:val="both"/>
        <w:rPr>
          <w:rFonts w:ascii="Helvetica" w:eastAsiaTheme="minorEastAsia" w:hAnsi="Helvetica" w:cs="Arial"/>
          <w:strike/>
          <w:lang w:val="es-MX" w:eastAsia="es-MX"/>
        </w:rPr>
      </w:pPr>
      <w:bookmarkStart w:id="2" w:name="_Hlk17361722"/>
      <w:r w:rsidRPr="0083065E">
        <w:rPr>
          <w:rFonts w:ascii="Helvetica" w:eastAsiaTheme="minorEastAsia" w:hAnsi="Helvetica" w:cs="Arial"/>
          <w:lang w:val="es-MX" w:eastAsia="es-MX"/>
        </w:rPr>
        <w:lastRenderedPageBreak/>
        <w:t xml:space="preserve">Las sesiones del Comité Interno se celebrarán cuando </w:t>
      </w:r>
      <w:r w:rsidR="0045425E" w:rsidRPr="0083065E">
        <w:rPr>
          <w:rFonts w:ascii="Helvetica" w:eastAsiaTheme="minorEastAsia" w:hAnsi="Helvetica" w:cs="Arial"/>
          <w:lang w:val="es-MX" w:eastAsia="es-MX"/>
        </w:rPr>
        <w:t xml:space="preserve">exista quorum legal de la mitad más uno de sus integrantes. </w:t>
      </w:r>
      <w:r w:rsidR="0045425E" w:rsidRPr="0083065E">
        <w:rPr>
          <w:rFonts w:ascii="Helvetica" w:eastAsia="Helvetica Neue" w:hAnsi="Helvetica" w:cs="Helvetica"/>
          <w:lang w:val="es-MX" w:eastAsia="es-ES"/>
        </w:rPr>
        <w:t>En caso contrario la sesión se declarará desierta y deberá convocarse a una sesión posterior</w:t>
      </w:r>
      <w:bookmarkEnd w:id="2"/>
      <w:r w:rsidR="0083065E" w:rsidRPr="0083065E">
        <w:rPr>
          <w:rFonts w:ascii="Helvetica" w:eastAsia="Helvetica Neue" w:hAnsi="Helvetica" w:cs="Helvetica"/>
          <w:lang w:val="es-MX" w:eastAsia="es-ES"/>
        </w:rPr>
        <w:t xml:space="preserve">; </w:t>
      </w:r>
      <w:r w:rsidRPr="0083065E">
        <w:rPr>
          <w:rFonts w:ascii="Helvetica" w:eastAsiaTheme="minorEastAsia" w:hAnsi="Helvetica" w:cs="Arial"/>
          <w:strike/>
          <w:lang w:val="es-MX" w:eastAsia="es-MX"/>
        </w:rPr>
        <w:t xml:space="preserve"> </w:t>
      </w:r>
    </w:p>
    <w:p w14:paraId="044F0C2B" w14:textId="615251A4" w:rsidR="004B7D68" w:rsidRPr="00731014" w:rsidRDefault="004B7D68" w:rsidP="00ED39E3">
      <w:pPr>
        <w:numPr>
          <w:ilvl w:val="0"/>
          <w:numId w:val="4"/>
        </w:numPr>
        <w:spacing w:after="0"/>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L</w:t>
      </w:r>
      <w:r w:rsidR="009262C3" w:rsidRPr="00731014">
        <w:rPr>
          <w:rFonts w:ascii="Helvetica" w:eastAsiaTheme="minorEastAsia" w:hAnsi="Helvetica" w:cs="Arial"/>
          <w:lang w:val="es-MX" w:eastAsia="es-MX"/>
        </w:rPr>
        <w:t>os acuerdos y determinaciones requerirán del voto de la mayoría de los miembros que puedan emitirlo</w:t>
      </w:r>
      <w:r w:rsidRPr="00731014">
        <w:rPr>
          <w:rFonts w:ascii="Helvetica" w:eastAsiaTheme="minorEastAsia" w:hAnsi="Helvetica" w:cs="Arial"/>
          <w:lang w:val="es-MX" w:eastAsia="es-MX"/>
        </w:rPr>
        <w:t>;</w:t>
      </w:r>
    </w:p>
    <w:p w14:paraId="433187B5" w14:textId="686ECF11" w:rsidR="004B7D68" w:rsidRPr="00731014" w:rsidRDefault="004B7D68" w:rsidP="00ED39E3">
      <w:pPr>
        <w:numPr>
          <w:ilvl w:val="0"/>
          <w:numId w:val="4"/>
        </w:numPr>
        <w:spacing w:after="0"/>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Previo a la sesión ordinaria del Comité Interno, las y los integrantes deberán remitir </w:t>
      </w:r>
      <w:r w:rsidRPr="005B4A80">
        <w:rPr>
          <w:rFonts w:ascii="Helvetica" w:eastAsiaTheme="minorEastAsia" w:hAnsi="Helvetica" w:cs="Arial"/>
          <w:color w:val="003399"/>
          <w:lang w:val="es-MX" w:eastAsia="es-MX"/>
        </w:rPr>
        <w:t xml:space="preserve">a la o </w:t>
      </w:r>
      <w:r w:rsidR="005B4A80">
        <w:rPr>
          <w:rFonts w:ascii="Helvetica" w:eastAsiaTheme="minorEastAsia" w:hAnsi="Helvetica" w:cs="Arial"/>
          <w:color w:val="003399"/>
          <w:lang w:val="es-MX" w:eastAsia="es-MX"/>
        </w:rPr>
        <w:t>e</w:t>
      </w:r>
      <w:r w:rsidRPr="005B4A80">
        <w:rPr>
          <w:rFonts w:ascii="Helvetica" w:eastAsiaTheme="minorEastAsia" w:hAnsi="Helvetica" w:cs="Arial"/>
          <w:color w:val="003399"/>
          <w:lang w:val="es-MX" w:eastAsia="es-MX"/>
        </w:rPr>
        <w:t xml:space="preserve">l </w:t>
      </w:r>
      <w:r w:rsidRPr="00731014">
        <w:rPr>
          <w:rFonts w:ascii="Helvetica" w:eastAsiaTheme="minorEastAsia" w:hAnsi="Helvetica" w:cs="Arial"/>
          <w:lang w:val="es-MX" w:eastAsia="es-MX"/>
        </w:rPr>
        <w:t>Secretario Técnico, dentro de los tres días hábiles anteriores a la convocatoria, los asuntos que consideren deban ser tratados en la sesión, anexando soporte documental, a fin de ser integrados al orden del día.</w:t>
      </w:r>
    </w:p>
    <w:p w14:paraId="409CF678" w14:textId="5E300B69" w:rsidR="004B7D68" w:rsidRPr="00731014" w:rsidRDefault="004B7D68" w:rsidP="00ED39E3">
      <w:pPr>
        <w:numPr>
          <w:ilvl w:val="0"/>
          <w:numId w:val="4"/>
        </w:numPr>
        <w:spacing w:after="0"/>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En cada sesión del Comité Interno se redactará un acta en la que se asentarán los acuerdos tomados y aprobados, así como el seguimiento de los acuerdos de sesiones anteriores hasta su conclusión, firmándola quienes intervinieron en ella.</w:t>
      </w:r>
    </w:p>
    <w:p w14:paraId="25974926" w14:textId="77777777" w:rsidR="004B7D68" w:rsidRPr="00731014" w:rsidRDefault="004B7D68" w:rsidP="00ED39E3">
      <w:pPr>
        <w:spacing w:after="0"/>
        <w:contextualSpacing/>
        <w:jc w:val="center"/>
        <w:rPr>
          <w:rFonts w:ascii="Helvetica" w:eastAsiaTheme="minorEastAsia" w:hAnsi="Helvetica" w:cs="Arial"/>
          <w:b/>
          <w:lang w:val="es-MX" w:eastAsia="es-MX"/>
        </w:rPr>
      </w:pPr>
    </w:p>
    <w:p w14:paraId="0F35BDCD" w14:textId="4E87D65B" w:rsidR="004B7D68" w:rsidRPr="00731014" w:rsidRDefault="004B7D68" w:rsidP="00ED39E3">
      <w:pPr>
        <w:spacing w:after="0"/>
        <w:contextualSpacing/>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CAPÍTULO CUARTO</w:t>
      </w:r>
    </w:p>
    <w:p w14:paraId="33696301" w14:textId="00AC27C5" w:rsidR="00DF1BB8" w:rsidRPr="00731014" w:rsidRDefault="00DF1BB8" w:rsidP="00ED39E3">
      <w:pPr>
        <w:spacing w:after="0"/>
        <w:contextualSpacing/>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 xml:space="preserve">De las Atribuciones del Comité Interno </w:t>
      </w:r>
    </w:p>
    <w:p w14:paraId="677E5B47" w14:textId="77777777" w:rsidR="00DF1BB8" w:rsidRPr="00731014" w:rsidRDefault="00DF1BB8" w:rsidP="00ED39E3">
      <w:pPr>
        <w:spacing w:after="0"/>
        <w:contextualSpacing/>
        <w:jc w:val="center"/>
        <w:rPr>
          <w:rFonts w:ascii="Helvetica" w:eastAsiaTheme="minorEastAsia" w:hAnsi="Helvetica" w:cs="Arial"/>
          <w:b/>
          <w:lang w:val="es-MX" w:eastAsia="es-MX"/>
        </w:rPr>
      </w:pPr>
    </w:p>
    <w:p w14:paraId="7A487E70" w14:textId="28632DF9" w:rsidR="00934D6D" w:rsidRPr="00731014" w:rsidRDefault="009F0590" w:rsidP="00934D6D">
      <w:pPr>
        <w:spacing w:after="0"/>
        <w:contextualSpacing/>
        <w:jc w:val="both"/>
        <w:rPr>
          <w:rFonts w:ascii="Helvetica" w:eastAsiaTheme="minorEastAsia" w:hAnsi="Helvetica" w:cs="Arial"/>
          <w:lang w:val="es-MX" w:eastAsia="es-MX"/>
        </w:rPr>
      </w:pPr>
      <w:r w:rsidRPr="00731014">
        <w:rPr>
          <w:rFonts w:ascii="Helvetica" w:eastAsiaTheme="minorEastAsia" w:hAnsi="Helvetica" w:cs="Arial"/>
          <w:b/>
          <w:lang w:val="es-MX" w:eastAsia="es-MX"/>
        </w:rPr>
        <w:t xml:space="preserve">Artículo </w:t>
      </w:r>
      <w:r w:rsidR="004B7D68" w:rsidRPr="00731014">
        <w:rPr>
          <w:rFonts w:ascii="Helvetica" w:eastAsiaTheme="minorEastAsia" w:hAnsi="Helvetica" w:cs="Arial"/>
          <w:b/>
          <w:lang w:val="es-MX" w:eastAsia="es-MX"/>
        </w:rPr>
        <w:t>8</w:t>
      </w:r>
      <w:r w:rsidR="002808D7" w:rsidRPr="00731014">
        <w:rPr>
          <w:rFonts w:ascii="Helvetica" w:eastAsiaTheme="minorEastAsia" w:hAnsi="Helvetica" w:cs="Arial"/>
          <w:b/>
          <w:lang w:val="es-MX" w:eastAsia="es-MX"/>
        </w:rPr>
        <w:t>.</w:t>
      </w:r>
      <w:r w:rsidRPr="00731014">
        <w:rPr>
          <w:rFonts w:ascii="Helvetica" w:eastAsiaTheme="minorEastAsia" w:hAnsi="Helvetica" w:cs="Arial"/>
          <w:b/>
          <w:lang w:val="es-MX" w:eastAsia="es-MX"/>
        </w:rPr>
        <w:t xml:space="preserve"> </w:t>
      </w:r>
      <w:r w:rsidR="00934D6D" w:rsidRPr="0083065E">
        <w:rPr>
          <w:rFonts w:ascii="Helvetica" w:eastAsiaTheme="minorEastAsia" w:hAnsi="Helvetica" w:cs="Arial"/>
          <w:lang w:val="es-MX" w:eastAsia="es-MX"/>
        </w:rPr>
        <w:t xml:space="preserve">El Comité Interno de Mejora Regulatoria del </w:t>
      </w:r>
      <w:r w:rsidR="005B4A80" w:rsidRPr="0083065E">
        <w:rPr>
          <w:rFonts w:ascii="Helvetica" w:eastAsiaTheme="minorEastAsia" w:hAnsi="Helvetica" w:cs="Arial"/>
          <w:lang w:val="es-MX" w:eastAsia="es-MX"/>
        </w:rPr>
        <w:t xml:space="preserve">o de la </w:t>
      </w:r>
      <w:r w:rsidR="00934D6D" w:rsidRPr="00731014">
        <w:rPr>
          <w:rFonts w:ascii="Helvetica" w:eastAsiaTheme="minorEastAsia" w:hAnsi="Helvetica" w:cs="Arial"/>
          <w:color w:val="FF0000"/>
          <w:lang w:val="es-MX" w:eastAsia="es-MX"/>
        </w:rPr>
        <w:t>nombre de la dependencia u organismo público descentralizado</w:t>
      </w:r>
      <w:r w:rsidR="00934D6D" w:rsidRPr="00731014">
        <w:rPr>
          <w:rFonts w:ascii="Helvetica" w:eastAsiaTheme="minorEastAsia" w:hAnsi="Helvetica" w:cs="Arial"/>
          <w:lang w:val="es-MX" w:eastAsia="es-MX"/>
        </w:rPr>
        <w:t xml:space="preserve"> </w:t>
      </w:r>
      <w:r w:rsidR="00934D6D" w:rsidRPr="0083065E">
        <w:rPr>
          <w:rFonts w:ascii="Helvetica" w:eastAsiaTheme="minorEastAsia" w:hAnsi="Helvetica" w:cs="Arial"/>
          <w:lang w:val="es-MX" w:eastAsia="es-MX"/>
        </w:rPr>
        <w:t>tendrá las siguientes atribuciones:</w:t>
      </w:r>
    </w:p>
    <w:p w14:paraId="12C8905A" w14:textId="45A58768" w:rsidR="005E2525" w:rsidRPr="00731014" w:rsidRDefault="005E2525" w:rsidP="00934D6D">
      <w:pPr>
        <w:spacing w:after="0"/>
        <w:contextualSpacing/>
        <w:jc w:val="both"/>
        <w:rPr>
          <w:rFonts w:ascii="Helvetica" w:eastAsiaTheme="minorEastAsia" w:hAnsi="Helvetica" w:cs="Arial"/>
          <w:lang w:val="es-MX" w:eastAsia="es-MX"/>
        </w:rPr>
      </w:pPr>
    </w:p>
    <w:p w14:paraId="2B9FA2A4" w14:textId="02B961C6" w:rsidR="00845EEF" w:rsidRPr="00731014" w:rsidRDefault="009F0590" w:rsidP="003C10CB">
      <w:pPr>
        <w:numPr>
          <w:ilvl w:val="0"/>
          <w:numId w:val="3"/>
        </w:numPr>
        <w:spacing w:after="0"/>
        <w:ind w:left="1134" w:hanging="708"/>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Coordinar el proceso de </w:t>
      </w:r>
      <w:r w:rsidR="005D5C3C" w:rsidRPr="00731014">
        <w:rPr>
          <w:rFonts w:ascii="Helvetica" w:eastAsiaTheme="minorEastAsia" w:hAnsi="Helvetica" w:cs="Arial"/>
          <w:lang w:val="es-MX" w:eastAsia="es-MX"/>
        </w:rPr>
        <w:t xml:space="preserve">Mejora Regulatoria </w:t>
      </w:r>
      <w:r w:rsidRPr="00731014">
        <w:rPr>
          <w:rFonts w:ascii="Helvetica" w:eastAsiaTheme="minorEastAsia" w:hAnsi="Helvetica" w:cs="Arial"/>
          <w:lang w:val="es-MX" w:eastAsia="es-MX"/>
        </w:rPr>
        <w:t>y supervisar su cumplimiento,</w:t>
      </w:r>
      <w:r w:rsidR="00E46E36" w:rsidRPr="00731014">
        <w:rPr>
          <w:rFonts w:ascii="Helvetica" w:eastAsiaTheme="minorEastAsia" w:hAnsi="Helvetica" w:cs="Arial"/>
          <w:lang w:val="es-MX" w:eastAsia="es-MX"/>
        </w:rPr>
        <w:t xml:space="preserve"> con base a</w:t>
      </w:r>
      <w:r w:rsidRPr="00731014">
        <w:rPr>
          <w:rFonts w:ascii="Helvetica" w:eastAsiaTheme="minorEastAsia" w:hAnsi="Helvetica" w:cs="Arial"/>
          <w:lang w:val="es-MX" w:eastAsia="es-MX"/>
        </w:rPr>
        <w:t xml:space="preserve"> la Ley, su Reglamento y los lineamientos que apruebe </w:t>
      </w:r>
      <w:r w:rsidR="00BA0A4A" w:rsidRPr="00731014">
        <w:rPr>
          <w:rFonts w:ascii="Helvetica" w:eastAsiaTheme="minorEastAsia" w:hAnsi="Helvetica" w:cs="Arial"/>
          <w:lang w:val="es-MX" w:eastAsia="es-MX"/>
        </w:rPr>
        <w:t>la Comisión Estatal.</w:t>
      </w:r>
    </w:p>
    <w:p w14:paraId="7655F9A5" w14:textId="08456F7C" w:rsidR="003565FC" w:rsidRPr="00731014" w:rsidRDefault="003565FC" w:rsidP="003C10CB">
      <w:pPr>
        <w:numPr>
          <w:ilvl w:val="0"/>
          <w:numId w:val="3"/>
        </w:numPr>
        <w:spacing w:after="0"/>
        <w:ind w:left="1134" w:hanging="708"/>
        <w:jc w:val="both"/>
        <w:rPr>
          <w:rFonts w:ascii="Helvetica" w:eastAsiaTheme="minorEastAsia" w:hAnsi="Helvetica" w:cs="Arial"/>
          <w:lang w:val="es-MX" w:eastAsia="es-MX"/>
        </w:rPr>
      </w:pPr>
      <w:r w:rsidRPr="00731014">
        <w:rPr>
          <w:rFonts w:ascii="Helvetica" w:eastAsiaTheme="minorEastAsia" w:hAnsi="Helvetica" w:cs="Arial"/>
          <w:lang w:val="es-MX" w:eastAsia="es-MX"/>
        </w:rPr>
        <w:t>Aprobar y dar seguimiento al Programa Anual de Mejora Regulatoria</w:t>
      </w:r>
      <w:r w:rsidR="0083065E">
        <w:rPr>
          <w:rFonts w:ascii="Helvetica" w:eastAsiaTheme="minorEastAsia" w:hAnsi="Helvetica" w:cs="Arial"/>
          <w:lang w:val="es-MX" w:eastAsia="es-MX"/>
        </w:rPr>
        <w:t xml:space="preserve"> y </w:t>
      </w:r>
      <w:r w:rsidRPr="00731014">
        <w:rPr>
          <w:rFonts w:ascii="Helvetica" w:eastAsiaTheme="minorEastAsia" w:hAnsi="Helvetica" w:cs="Arial"/>
          <w:lang w:val="es-MX" w:eastAsia="es-MX"/>
        </w:rPr>
        <w:t>la Agenda Regulatoria</w:t>
      </w:r>
      <w:r w:rsidR="0083065E">
        <w:rPr>
          <w:rFonts w:ascii="Helvetica" w:eastAsiaTheme="minorEastAsia" w:hAnsi="Helvetica" w:cs="Arial"/>
          <w:lang w:val="es-MX" w:eastAsia="es-MX"/>
        </w:rPr>
        <w:t>;</w:t>
      </w:r>
      <w:r w:rsidRPr="00731014">
        <w:rPr>
          <w:rFonts w:ascii="Helvetica" w:eastAsiaTheme="minorEastAsia" w:hAnsi="Helvetica" w:cs="Arial"/>
          <w:lang w:val="es-MX" w:eastAsia="es-MX"/>
        </w:rPr>
        <w:t xml:space="preserve"> </w:t>
      </w:r>
    </w:p>
    <w:p w14:paraId="5CCBA185" w14:textId="4E8F380D" w:rsidR="003565FC" w:rsidRPr="00731014" w:rsidRDefault="003565FC" w:rsidP="003C10CB">
      <w:pPr>
        <w:numPr>
          <w:ilvl w:val="0"/>
          <w:numId w:val="3"/>
        </w:numPr>
        <w:spacing w:after="0"/>
        <w:ind w:left="1134" w:hanging="708"/>
        <w:jc w:val="both"/>
        <w:rPr>
          <w:rFonts w:ascii="Helvetica" w:eastAsiaTheme="minorEastAsia" w:hAnsi="Helvetica" w:cs="Arial"/>
          <w:lang w:val="es-MX" w:eastAsia="es-MX"/>
        </w:rPr>
      </w:pPr>
      <w:r w:rsidRPr="0083065E">
        <w:rPr>
          <w:rFonts w:ascii="Helvetica" w:eastAsiaTheme="minorEastAsia" w:hAnsi="Helvetica" w:cs="Arial"/>
          <w:lang w:val="es-MX" w:eastAsia="es-MX"/>
        </w:rPr>
        <w:t>Aprobar el Análisis de</w:t>
      </w:r>
      <w:r w:rsidR="00B37E8D" w:rsidRPr="0083065E">
        <w:rPr>
          <w:rFonts w:ascii="Helvetica" w:eastAsiaTheme="minorEastAsia" w:hAnsi="Helvetica" w:cs="Arial"/>
          <w:lang w:val="es-MX" w:eastAsia="es-MX"/>
        </w:rPr>
        <w:t xml:space="preserve"> </w:t>
      </w:r>
      <w:r w:rsidRPr="0083065E">
        <w:rPr>
          <w:rFonts w:ascii="Helvetica" w:eastAsiaTheme="minorEastAsia" w:hAnsi="Helvetica" w:cs="Arial"/>
          <w:lang w:val="es-MX" w:eastAsia="es-MX"/>
        </w:rPr>
        <w:t xml:space="preserve">Impacto Regulatorio, para </w:t>
      </w:r>
      <w:r w:rsidRPr="00731014">
        <w:rPr>
          <w:rFonts w:ascii="Helvetica" w:eastAsiaTheme="minorEastAsia" w:hAnsi="Helvetica" w:cs="Arial"/>
          <w:lang w:val="es-MX" w:eastAsia="es-MX"/>
        </w:rPr>
        <w:t>su envío a la Comisión, con base en los estudios y diagnósticos que hubieren realizado para determinar el impacto y efectividad de las regulaciones cuya creación, reforma o eliminación se propone;</w:t>
      </w:r>
    </w:p>
    <w:p w14:paraId="691C2BE0" w14:textId="05F3507B" w:rsidR="00DF1BB8" w:rsidRPr="00731014" w:rsidRDefault="0072226D" w:rsidP="003C10CB">
      <w:pPr>
        <w:numPr>
          <w:ilvl w:val="0"/>
          <w:numId w:val="3"/>
        </w:numPr>
        <w:spacing w:after="0"/>
        <w:ind w:left="1134" w:hanging="708"/>
        <w:jc w:val="both"/>
        <w:rPr>
          <w:rFonts w:ascii="Helvetica" w:eastAsiaTheme="minorEastAsia" w:hAnsi="Helvetica" w:cs="Arial"/>
          <w:lang w:val="es-MX" w:eastAsia="es-MX"/>
        </w:rPr>
      </w:pPr>
      <w:r w:rsidRPr="00731014">
        <w:rPr>
          <w:rFonts w:ascii="Helvetica" w:eastAsiaTheme="minorEastAsia" w:hAnsi="Helvetica" w:cs="Arial"/>
          <w:lang w:val="es-MX" w:eastAsia="es-MX"/>
        </w:rPr>
        <w:t>Participar en la elaboración de</w:t>
      </w:r>
      <w:r w:rsidR="00DF1BB8" w:rsidRPr="00731014">
        <w:rPr>
          <w:rFonts w:ascii="Helvetica" w:eastAsiaTheme="minorEastAsia" w:hAnsi="Helvetica" w:cs="Arial"/>
          <w:lang w:val="es-MX" w:eastAsia="es-MX"/>
        </w:rPr>
        <w:t xml:space="preserve"> la Agenda Regulatoria</w:t>
      </w:r>
      <w:r w:rsidR="00E00708" w:rsidRPr="00731014">
        <w:rPr>
          <w:rFonts w:ascii="Helvetica" w:eastAsiaTheme="minorEastAsia" w:hAnsi="Helvetica" w:cs="Arial"/>
          <w:lang w:val="es-MX" w:eastAsia="es-MX"/>
        </w:rPr>
        <w:t>;</w:t>
      </w:r>
    </w:p>
    <w:p w14:paraId="06F73D82" w14:textId="0E4862BC" w:rsidR="009F0590" w:rsidRPr="00731014" w:rsidRDefault="009F0590" w:rsidP="003C10CB">
      <w:pPr>
        <w:numPr>
          <w:ilvl w:val="0"/>
          <w:numId w:val="3"/>
        </w:numPr>
        <w:spacing w:after="0"/>
        <w:ind w:left="1134" w:hanging="708"/>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Opinar sobre la necesidad de reformas legales o de cualesquiera otras disposiciones de carácter general vinculadas con el </w:t>
      </w:r>
      <w:r w:rsidR="004B7D68" w:rsidRPr="00731014">
        <w:rPr>
          <w:rFonts w:ascii="Helvetica" w:eastAsiaTheme="minorEastAsia" w:hAnsi="Helvetica" w:cs="Arial"/>
          <w:color w:val="FF0000"/>
          <w:lang w:val="es-MX" w:eastAsia="es-MX"/>
        </w:rPr>
        <w:t>nombre de la dependencia u organismo público descentralizado</w:t>
      </w:r>
      <w:r w:rsidRPr="00731014">
        <w:rPr>
          <w:rFonts w:ascii="Helvetica" w:eastAsiaTheme="minorEastAsia" w:hAnsi="Helvetica" w:cs="Arial"/>
          <w:lang w:val="es-MX" w:eastAsia="es-MX"/>
        </w:rPr>
        <w:t xml:space="preserve"> </w:t>
      </w:r>
      <w:r w:rsidR="00EC17AF" w:rsidRPr="00731014">
        <w:rPr>
          <w:rFonts w:ascii="Helvetica" w:eastAsiaTheme="minorEastAsia" w:hAnsi="Helvetica" w:cs="Arial"/>
          <w:lang w:val="es-MX" w:eastAsia="es-MX"/>
        </w:rPr>
        <w:t>que,</w:t>
      </w:r>
      <w:r w:rsidRPr="00731014">
        <w:rPr>
          <w:rFonts w:ascii="Helvetica" w:eastAsiaTheme="minorEastAsia" w:hAnsi="Helvetica" w:cs="Arial"/>
          <w:lang w:val="es-MX" w:eastAsia="es-MX"/>
        </w:rPr>
        <w:t xml:space="preserve"> a su juicio, sean necesarias para abonar a la desregulación, a la simplificación e integralidad del marco jurídico estatal y proponerlas a</w:t>
      </w:r>
      <w:r w:rsidR="00845EEF" w:rsidRPr="00731014">
        <w:rPr>
          <w:rFonts w:ascii="Helvetica" w:eastAsiaTheme="minorEastAsia" w:hAnsi="Helvetica" w:cs="Arial"/>
          <w:lang w:val="es-MX" w:eastAsia="es-MX"/>
        </w:rPr>
        <w:t xml:space="preserve">l </w:t>
      </w:r>
      <w:r w:rsidR="004B7D68" w:rsidRPr="00731014">
        <w:rPr>
          <w:rFonts w:ascii="Helvetica" w:eastAsiaTheme="minorEastAsia" w:hAnsi="Helvetica" w:cs="Arial"/>
          <w:color w:val="FF0000"/>
          <w:lang w:val="es-MX" w:eastAsia="es-MX"/>
        </w:rPr>
        <w:t>cargo del titular</w:t>
      </w:r>
      <w:r w:rsidRPr="00731014">
        <w:rPr>
          <w:rFonts w:ascii="Helvetica" w:eastAsiaTheme="minorEastAsia" w:hAnsi="Helvetica" w:cs="Arial"/>
          <w:lang w:val="es-MX" w:eastAsia="es-MX"/>
        </w:rPr>
        <w:t>;</w:t>
      </w:r>
    </w:p>
    <w:p w14:paraId="5E3DC34B" w14:textId="21C5D44E" w:rsidR="00B37E8D" w:rsidRPr="00731014" w:rsidRDefault="00B37E8D" w:rsidP="003C10CB">
      <w:pPr>
        <w:numPr>
          <w:ilvl w:val="0"/>
          <w:numId w:val="3"/>
        </w:numPr>
        <w:spacing w:after="0"/>
        <w:ind w:left="1134" w:hanging="708"/>
        <w:jc w:val="both"/>
        <w:rPr>
          <w:rFonts w:ascii="Helvetica" w:eastAsiaTheme="minorEastAsia" w:hAnsi="Helvetica" w:cs="Arial"/>
          <w:lang w:val="es-MX" w:eastAsia="es-MX"/>
        </w:rPr>
      </w:pPr>
      <w:r w:rsidRPr="00731014">
        <w:rPr>
          <w:rFonts w:ascii="Helvetica" w:eastAsiaTheme="minorEastAsia" w:hAnsi="Helvetica" w:cs="Arial"/>
          <w:lang w:val="es-MX" w:eastAsia="es-MX"/>
        </w:rPr>
        <w:t>Participar en la revisión y evaluación permanente de la regulación interna, a efecto de contribuir al Proceso de Calidad Regulatoria, a la desregulación y la simplificación administrativa, que dé lugar a la prestación más eficiente y eficaz del servicio público;</w:t>
      </w:r>
    </w:p>
    <w:p w14:paraId="69D2B2FB" w14:textId="36954E05" w:rsidR="009F0590" w:rsidRPr="00731014" w:rsidRDefault="00B37E8D" w:rsidP="003C10CB">
      <w:pPr>
        <w:numPr>
          <w:ilvl w:val="0"/>
          <w:numId w:val="3"/>
        </w:numPr>
        <w:spacing w:after="0"/>
        <w:ind w:left="1134" w:hanging="708"/>
        <w:jc w:val="both"/>
        <w:rPr>
          <w:rFonts w:ascii="Helvetica" w:eastAsiaTheme="minorEastAsia" w:hAnsi="Helvetica" w:cs="Arial"/>
          <w:lang w:val="es-MX" w:eastAsia="es-MX"/>
        </w:rPr>
      </w:pPr>
      <w:r w:rsidRPr="00731014">
        <w:rPr>
          <w:rFonts w:ascii="Helvetica" w:eastAsiaTheme="minorEastAsia" w:hAnsi="Helvetica" w:cs="Arial"/>
          <w:lang w:val="es-MX" w:eastAsia="es-MX"/>
        </w:rPr>
        <w:t>Realizar las acciones de coordinación pertinentes con otras dependencias, cuando sea necesario establecer sistemas de Mejora Regulatoria</w:t>
      </w:r>
      <w:r w:rsidR="009F0590" w:rsidRPr="00731014">
        <w:rPr>
          <w:rFonts w:ascii="Helvetica" w:eastAsiaTheme="minorEastAsia" w:hAnsi="Helvetica" w:cs="Arial"/>
          <w:lang w:val="es-MX" w:eastAsia="es-MX"/>
        </w:rPr>
        <w:t>;</w:t>
      </w:r>
    </w:p>
    <w:p w14:paraId="2448AD1C" w14:textId="21815B6C" w:rsidR="00E01E16" w:rsidRPr="00731014" w:rsidRDefault="00D04540" w:rsidP="003C10CB">
      <w:pPr>
        <w:numPr>
          <w:ilvl w:val="0"/>
          <w:numId w:val="3"/>
        </w:numPr>
        <w:spacing w:after="0"/>
        <w:ind w:left="1134" w:hanging="708"/>
        <w:jc w:val="both"/>
        <w:rPr>
          <w:rFonts w:ascii="Helvetica" w:eastAsiaTheme="minorEastAsia" w:hAnsi="Helvetica" w:cs="Arial"/>
          <w:lang w:val="es-MX" w:eastAsia="es-MX"/>
        </w:rPr>
      </w:pPr>
      <w:r w:rsidRPr="0083065E">
        <w:rPr>
          <w:rFonts w:ascii="Helvetica" w:eastAsiaTheme="minorEastAsia" w:hAnsi="Helvetica" w:cs="Arial"/>
          <w:lang w:val="es-MX" w:eastAsia="es-MX"/>
        </w:rPr>
        <w:t>A</w:t>
      </w:r>
      <w:r w:rsidR="00B37E8D" w:rsidRPr="0083065E">
        <w:rPr>
          <w:rFonts w:ascii="Helvetica" w:eastAsiaTheme="minorEastAsia" w:hAnsi="Helvetica" w:cs="Arial"/>
          <w:lang w:val="es-MX" w:eastAsia="es-MX"/>
        </w:rPr>
        <w:t>probar</w:t>
      </w:r>
      <w:r w:rsidR="009F0590" w:rsidRPr="0083065E">
        <w:rPr>
          <w:rFonts w:ascii="Helvetica" w:eastAsiaTheme="minorEastAsia" w:hAnsi="Helvetica" w:cs="Arial"/>
          <w:lang w:val="es-MX" w:eastAsia="es-MX"/>
        </w:rPr>
        <w:t xml:space="preserve"> los </w:t>
      </w:r>
      <w:r w:rsidR="00E01E16" w:rsidRPr="0083065E">
        <w:rPr>
          <w:rFonts w:ascii="Helvetica" w:eastAsiaTheme="minorEastAsia" w:hAnsi="Helvetica" w:cs="Arial"/>
          <w:lang w:val="es-MX" w:eastAsia="es-MX"/>
        </w:rPr>
        <w:t xml:space="preserve">Reportes de Avances </w:t>
      </w:r>
      <w:r w:rsidR="009F0590" w:rsidRPr="0083065E">
        <w:rPr>
          <w:rFonts w:ascii="Helvetica" w:eastAsiaTheme="minorEastAsia" w:hAnsi="Helvetica" w:cs="Arial"/>
          <w:lang w:val="es-MX" w:eastAsia="es-MX"/>
        </w:rPr>
        <w:t>del Programa Anual de Mejora Regulatoria</w:t>
      </w:r>
      <w:r w:rsidR="00B37E8D" w:rsidRPr="0083065E">
        <w:rPr>
          <w:rFonts w:ascii="Helvetica" w:eastAsiaTheme="minorEastAsia" w:hAnsi="Helvetica" w:cs="Arial"/>
          <w:lang w:val="es-MX" w:eastAsia="es-MX"/>
        </w:rPr>
        <w:t xml:space="preserve">, así como el Informe Anual de </w:t>
      </w:r>
      <w:r w:rsidR="00B37E8D" w:rsidRPr="00731014">
        <w:rPr>
          <w:rFonts w:ascii="Helvetica" w:eastAsiaTheme="minorEastAsia" w:hAnsi="Helvetica" w:cs="Arial"/>
          <w:lang w:val="es-MX" w:eastAsia="es-MX"/>
        </w:rPr>
        <w:t>Avance Programático</w:t>
      </w:r>
      <w:r w:rsidR="00E00708" w:rsidRPr="00731014">
        <w:rPr>
          <w:rFonts w:ascii="Helvetica" w:eastAsiaTheme="minorEastAsia" w:hAnsi="Helvetica" w:cs="Arial"/>
          <w:lang w:val="es-MX" w:eastAsia="es-MX"/>
        </w:rPr>
        <w:t>,</w:t>
      </w:r>
      <w:r w:rsidR="00E01E16" w:rsidRPr="00731014">
        <w:rPr>
          <w:rFonts w:ascii="Helvetica" w:eastAsiaTheme="minorEastAsia" w:hAnsi="Helvetica" w:cs="Arial"/>
          <w:lang w:val="es-MX" w:eastAsia="es-MX"/>
        </w:rPr>
        <w:t xml:space="preserve"> </w:t>
      </w:r>
      <w:r w:rsidR="00E00708" w:rsidRPr="00731014">
        <w:rPr>
          <w:rFonts w:ascii="Helvetica" w:eastAsiaTheme="minorEastAsia" w:hAnsi="Helvetica" w:cs="Arial"/>
          <w:lang w:val="es-MX" w:eastAsia="es-MX"/>
        </w:rPr>
        <w:t xml:space="preserve">que deberá incluir una evaluación de los resultados </w:t>
      </w:r>
      <w:r w:rsidR="00E00708" w:rsidRPr="0083065E">
        <w:rPr>
          <w:rFonts w:ascii="Helvetica" w:eastAsiaTheme="minorEastAsia" w:hAnsi="Helvetica" w:cs="Arial"/>
          <w:lang w:val="es-MX" w:eastAsia="es-MX"/>
        </w:rPr>
        <w:t>obtenidos</w:t>
      </w:r>
      <w:r w:rsidR="00E02821" w:rsidRPr="0083065E">
        <w:rPr>
          <w:rFonts w:ascii="Helvetica" w:eastAsiaTheme="minorEastAsia" w:hAnsi="Helvetica" w:cs="Arial"/>
          <w:lang w:val="es-MX" w:eastAsia="es-MX"/>
        </w:rPr>
        <w:t>, conforme los criterios de evaluación establecidos por la Comisión, para su envío</w:t>
      </w:r>
      <w:r w:rsidR="00934D6D" w:rsidRPr="0083065E">
        <w:rPr>
          <w:rFonts w:ascii="Helvetica" w:eastAsiaTheme="minorEastAsia" w:hAnsi="Helvetica" w:cs="Arial"/>
          <w:lang w:val="es-MX" w:eastAsia="es-MX"/>
        </w:rPr>
        <w:t xml:space="preserve"> con la evidencia documental correspondiente.</w:t>
      </w:r>
    </w:p>
    <w:p w14:paraId="061A1DE2" w14:textId="2EE66337" w:rsidR="009F0590" w:rsidRPr="00731014" w:rsidRDefault="009F0590" w:rsidP="003C10CB">
      <w:pPr>
        <w:numPr>
          <w:ilvl w:val="0"/>
          <w:numId w:val="3"/>
        </w:numPr>
        <w:spacing w:after="0"/>
        <w:ind w:left="1134" w:hanging="708"/>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Verificar que se realicen las actualizaciones necesarias al catálogo de trámites y servicios a cargo del </w:t>
      </w:r>
      <w:r w:rsidR="004B7D68" w:rsidRPr="00731014">
        <w:rPr>
          <w:rFonts w:ascii="Helvetica" w:eastAsiaTheme="minorEastAsia" w:hAnsi="Helvetica" w:cs="Arial"/>
          <w:color w:val="FF0000"/>
          <w:lang w:val="es-MX" w:eastAsia="es-MX"/>
        </w:rPr>
        <w:t>nombre de la dependencia u organismo público descentralizado</w:t>
      </w:r>
      <w:r w:rsidRPr="00731014">
        <w:rPr>
          <w:rFonts w:ascii="Helvetica" w:eastAsiaTheme="minorEastAsia" w:hAnsi="Helvetica" w:cs="Arial"/>
          <w:lang w:val="es-MX" w:eastAsia="es-MX"/>
        </w:rPr>
        <w:t xml:space="preserve"> y que se informe oportunamente de ello a la Comisión Estatal;</w:t>
      </w:r>
    </w:p>
    <w:p w14:paraId="5D20EDAC" w14:textId="77777777" w:rsidR="00E02821" w:rsidRPr="00731014" w:rsidRDefault="009F0590" w:rsidP="00E00708">
      <w:pPr>
        <w:numPr>
          <w:ilvl w:val="0"/>
          <w:numId w:val="3"/>
        </w:numPr>
        <w:spacing w:after="0"/>
        <w:ind w:left="1134" w:hanging="708"/>
        <w:jc w:val="both"/>
        <w:rPr>
          <w:rFonts w:ascii="Helvetica" w:eastAsiaTheme="minorEastAsia" w:hAnsi="Helvetica" w:cs="Arial"/>
          <w:lang w:val="es-MX" w:eastAsia="es-MX"/>
        </w:rPr>
      </w:pPr>
      <w:r w:rsidRPr="00731014">
        <w:rPr>
          <w:rFonts w:ascii="Helvetica" w:eastAsiaTheme="minorEastAsia" w:hAnsi="Helvetica" w:cs="Arial"/>
          <w:lang w:val="es-MX" w:eastAsia="es-MX"/>
        </w:rPr>
        <w:t>Emitir el Manual de Operación de la Normateca Interna;</w:t>
      </w:r>
      <w:r w:rsidR="00E00708" w:rsidRPr="00731014">
        <w:rPr>
          <w:rFonts w:ascii="Helvetica" w:eastAsiaTheme="minorEastAsia" w:hAnsi="Helvetica" w:cs="Arial"/>
          <w:lang w:val="es-MX" w:eastAsia="es-MX"/>
        </w:rPr>
        <w:t xml:space="preserve"> </w:t>
      </w:r>
    </w:p>
    <w:p w14:paraId="1F5F4D1A" w14:textId="2BE4EA7D" w:rsidR="009F0590" w:rsidRDefault="00E02821" w:rsidP="00E00708">
      <w:pPr>
        <w:numPr>
          <w:ilvl w:val="0"/>
          <w:numId w:val="3"/>
        </w:numPr>
        <w:spacing w:after="0"/>
        <w:ind w:left="1134" w:hanging="708"/>
        <w:jc w:val="both"/>
        <w:rPr>
          <w:rFonts w:ascii="Helvetica" w:eastAsiaTheme="minorEastAsia" w:hAnsi="Helvetica" w:cs="Arial"/>
          <w:lang w:val="es-MX" w:eastAsia="es-MX"/>
        </w:rPr>
      </w:pPr>
      <w:r w:rsidRPr="00731014">
        <w:rPr>
          <w:rFonts w:ascii="Helvetica" w:eastAsiaTheme="minorEastAsia" w:hAnsi="Helvetica" w:cs="Arial"/>
          <w:lang w:val="es-MX" w:eastAsia="es-MX"/>
        </w:rPr>
        <w:lastRenderedPageBreak/>
        <w:t xml:space="preserve">Crear un apartado de Mejora Regulatoria en el portal de internet de la </w:t>
      </w:r>
      <w:r w:rsidR="0068085E" w:rsidRPr="00731014">
        <w:rPr>
          <w:rFonts w:ascii="Helvetica" w:eastAsiaTheme="minorEastAsia" w:hAnsi="Helvetica" w:cs="Arial"/>
          <w:color w:val="FF0000"/>
          <w:lang w:val="es-MX" w:eastAsia="es-MX"/>
        </w:rPr>
        <w:t>nombre de la dependencia u organismo público descentralizado;</w:t>
      </w:r>
    </w:p>
    <w:p w14:paraId="080489EA" w14:textId="5E02B3E3" w:rsidR="00D04540" w:rsidRPr="0083065E" w:rsidRDefault="0083065E" w:rsidP="00E00708">
      <w:pPr>
        <w:numPr>
          <w:ilvl w:val="0"/>
          <w:numId w:val="3"/>
        </w:numPr>
        <w:spacing w:after="0"/>
        <w:ind w:left="1134" w:hanging="708"/>
        <w:jc w:val="both"/>
        <w:rPr>
          <w:rFonts w:ascii="Helvetica" w:eastAsiaTheme="minorEastAsia" w:hAnsi="Helvetica" w:cs="Arial"/>
          <w:lang w:val="es-MX" w:eastAsia="es-MX"/>
        </w:rPr>
      </w:pPr>
      <w:r w:rsidRPr="0083065E">
        <w:rPr>
          <w:rFonts w:ascii="Helvetica" w:hAnsi="Helvetica" w:cs="Helvetica"/>
          <w:bCs/>
          <w:bdr w:val="none" w:sz="0" w:space="0" w:color="auto" w:frame="1"/>
          <w:shd w:val="clear" w:color="auto" w:fill="FFFFFF"/>
        </w:rPr>
        <w:t xml:space="preserve">Aprobar las altas y bajas de los trámites y servicios cuando lo requiera; y </w:t>
      </w:r>
    </w:p>
    <w:p w14:paraId="59F7BF70" w14:textId="16CCE0D2" w:rsidR="009F0590" w:rsidRPr="00731014" w:rsidRDefault="009F0590" w:rsidP="003C10CB">
      <w:pPr>
        <w:numPr>
          <w:ilvl w:val="0"/>
          <w:numId w:val="3"/>
        </w:numPr>
        <w:spacing w:after="0"/>
        <w:ind w:left="1134" w:hanging="708"/>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Las demás que establezcan otras disposiciones aplicables o que le encomiende el </w:t>
      </w:r>
      <w:r w:rsidR="00671AA1" w:rsidRPr="00731014">
        <w:rPr>
          <w:rFonts w:ascii="Helvetica" w:eastAsiaTheme="minorEastAsia" w:hAnsi="Helvetica" w:cs="Arial"/>
          <w:color w:val="FF0000"/>
          <w:lang w:val="es-MX" w:eastAsia="es-MX"/>
        </w:rPr>
        <w:t>cargo del titular</w:t>
      </w:r>
      <w:r w:rsidRPr="00731014">
        <w:rPr>
          <w:rFonts w:ascii="Helvetica" w:eastAsiaTheme="minorEastAsia" w:hAnsi="Helvetica" w:cs="Arial"/>
          <w:lang w:val="es-MX" w:eastAsia="es-MX"/>
        </w:rPr>
        <w:t>.</w:t>
      </w:r>
    </w:p>
    <w:p w14:paraId="1CE88E06" w14:textId="77777777" w:rsidR="00D97371" w:rsidRPr="00731014" w:rsidRDefault="00D97371" w:rsidP="00ED39E3">
      <w:pPr>
        <w:spacing w:after="0"/>
        <w:ind w:left="851"/>
        <w:jc w:val="both"/>
        <w:rPr>
          <w:rFonts w:ascii="Helvetica" w:eastAsiaTheme="minorEastAsia" w:hAnsi="Helvetica" w:cs="Arial"/>
          <w:lang w:val="es-MX" w:eastAsia="es-MX"/>
        </w:rPr>
      </w:pPr>
    </w:p>
    <w:p w14:paraId="4770907C" w14:textId="35EE9B8F" w:rsidR="009F0590" w:rsidRPr="00731014" w:rsidRDefault="009F0590" w:rsidP="00ED39E3">
      <w:pPr>
        <w:spacing w:after="0"/>
        <w:contextualSpacing/>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 xml:space="preserve">CAPÍTULO </w:t>
      </w:r>
      <w:r w:rsidR="00DF1BB8" w:rsidRPr="00731014">
        <w:rPr>
          <w:rFonts w:ascii="Helvetica" w:eastAsiaTheme="minorEastAsia" w:hAnsi="Helvetica" w:cs="Arial"/>
          <w:b/>
          <w:lang w:val="es-MX" w:eastAsia="es-MX"/>
        </w:rPr>
        <w:t>QUINTO</w:t>
      </w:r>
    </w:p>
    <w:p w14:paraId="361152E9" w14:textId="77777777" w:rsidR="00E00708" w:rsidRPr="00731014" w:rsidRDefault="00E32DF2" w:rsidP="00E00708">
      <w:pPr>
        <w:spacing w:after="0"/>
        <w:contextualSpacing/>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 xml:space="preserve">De las </w:t>
      </w:r>
      <w:r w:rsidR="005E0A84" w:rsidRPr="00731014">
        <w:rPr>
          <w:rFonts w:ascii="Helvetica" w:eastAsiaTheme="minorEastAsia" w:hAnsi="Helvetica" w:cs="Arial"/>
          <w:b/>
          <w:lang w:val="es-MX" w:eastAsia="es-MX"/>
        </w:rPr>
        <w:t>Funciones y Obligaciones de los</w:t>
      </w:r>
      <w:r w:rsidR="00E00708" w:rsidRPr="00731014">
        <w:rPr>
          <w:rFonts w:ascii="Helvetica" w:eastAsiaTheme="minorEastAsia" w:hAnsi="Helvetica" w:cs="Arial"/>
          <w:b/>
          <w:lang w:val="es-MX" w:eastAsia="es-MX"/>
        </w:rPr>
        <w:t xml:space="preserve"> </w:t>
      </w:r>
    </w:p>
    <w:p w14:paraId="40A4C763" w14:textId="362B4C0D" w:rsidR="009F0590" w:rsidRPr="00731014" w:rsidRDefault="00E32DF2" w:rsidP="00E00708">
      <w:pPr>
        <w:spacing w:after="0"/>
        <w:contextualSpacing/>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Integrantes del Comité Interno</w:t>
      </w:r>
    </w:p>
    <w:p w14:paraId="0C82079F" w14:textId="77777777" w:rsidR="009F0590" w:rsidRPr="00731014" w:rsidRDefault="009F0590" w:rsidP="00ED39E3">
      <w:pPr>
        <w:spacing w:after="0"/>
        <w:contextualSpacing/>
        <w:jc w:val="center"/>
        <w:rPr>
          <w:rFonts w:ascii="Helvetica" w:eastAsiaTheme="minorEastAsia" w:hAnsi="Helvetica" w:cs="Arial"/>
          <w:b/>
          <w:lang w:val="es-MX" w:eastAsia="es-MX"/>
        </w:rPr>
      </w:pPr>
    </w:p>
    <w:p w14:paraId="736B0C64" w14:textId="5015BC6E" w:rsidR="009F0590" w:rsidRPr="00731014" w:rsidRDefault="000E196F" w:rsidP="00ED39E3">
      <w:pPr>
        <w:spacing w:after="0"/>
        <w:ind w:left="426" w:hanging="426"/>
        <w:contextualSpacing/>
        <w:jc w:val="both"/>
        <w:rPr>
          <w:rFonts w:ascii="Helvetica" w:eastAsiaTheme="minorEastAsia" w:hAnsi="Helvetica" w:cs="Arial"/>
          <w:lang w:val="es-MX" w:eastAsia="es-MX"/>
        </w:rPr>
      </w:pPr>
      <w:r w:rsidRPr="00731014">
        <w:rPr>
          <w:rFonts w:ascii="Helvetica" w:eastAsiaTheme="minorEastAsia" w:hAnsi="Helvetica" w:cs="Arial"/>
          <w:b/>
          <w:lang w:val="es-MX" w:eastAsia="es-MX"/>
        </w:rPr>
        <w:t>Artículo 9.</w:t>
      </w:r>
      <w:r w:rsidR="009F0590" w:rsidRPr="00731014">
        <w:rPr>
          <w:rFonts w:ascii="Helvetica" w:eastAsiaTheme="minorEastAsia" w:hAnsi="Helvetica" w:cs="Arial"/>
          <w:b/>
          <w:lang w:val="es-MX" w:eastAsia="es-MX"/>
        </w:rPr>
        <w:t xml:space="preserve"> </w:t>
      </w:r>
      <w:r w:rsidR="00934D6D" w:rsidRPr="0083065E">
        <w:rPr>
          <w:rFonts w:ascii="Helvetica" w:eastAsiaTheme="minorEastAsia" w:hAnsi="Helvetica" w:cs="Arial"/>
          <w:lang w:val="es-MX" w:eastAsia="es-MX"/>
        </w:rPr>
        <w:t>La o e</w:t>
      </w:r>
      <w:r w:rsidR="009F0590" w:rsidRPr="0083065E">
        <w:rPr>
          <w:rFonts w:ascii="Helvetica" w:eastAsiaTheme="minorEastAsia" w:hAnsi="Helvetica" w:cs="Arial"/>
          <w:lang w:val="es-MX" w:eastAsia="es-MX"/>
        </w:rPr>
        <w:t xml:space="preserve">l </w:t>
      </w:r>
      <w:r w:rsidR="009F0590" w:rsidRPr="00731014">
        <w:rPr>
          <w:rFonts w:ascii="Helvetica" w:eastAsiaTheme="minorEastAsia" w:hAnsi="Helvetica" w:cs="Arial"/>
          <w:lang w:val="es-MX" w:eastAsia="es-MX"/>
        </w:rPr>
        <w:t>Presidente tendrá las siguientes funciones:</w:t>
      </w:r>
    </w:p>
    <w:p w14:paraId="6CC749EB" w14:textId="77777777" w:rsidR="009F0590" w:rsidRPr="00731014" w:rsidRDefault="009F0590" w:rsidP="00ED39E3">
      <w:pPr>
        <w:spacing w:after="0"/>
        <w:ind w:left="426" w:hanging="426"/>
        <w:contextualSpacing/>
        <w:jc w:val="both"/>
        <w:rPr>
          <w:rFonts w:ascii="Helvetica" w:eastAsiaTheme="minorEastAsia" w:hAnsi="Helvetica" w:cs="Arial"/>
          <w:lang w:val="es-MX" w:eastAsia="es-MX"/>
        </w:rPr>
      </w:pPr>
    </w:p>
    <w:p w14:paraId="0835FE97" w14:textId="79A46B88" w:rsidR="009F0590" w:rsidRPr="00731014" w:rsidRDefault="002F59CA" w:rsidP="003C10CB">
      <w:pPr>
        <w:pStyle w:val="Prrafodelista"/>
        <w:numPr>
          <w:ilvl w:val="0"/>
          <w:numId w:val="5"/>
        </w:numPr>
        <w:spacing w:after="0"/>
        <w:ind w:left="1134" w:hanging="709"/>
        <w:jc w:val="both"/>
        <w:rPr>
          <w:rFonts w:ascii="Helvetica" w:eastAsiaTheme="minorEastAsia" w:hAnsi="Helvetica" w:cs="Arial"/>
          <w:lang w:val="es-MX" w:eastAsia="es-MX"/>
        </w:rPr>
      </w:pPr>
      <w:r w:rsidRPr="00731014">
        <w:rPr>
          <w:rFonts w:ascii="Helvetica" w:eastAsiaTheme="minorEastAsia" w:hAnsi="Helvetica" w:cs="Arial"/>
          <w:lang w:val="es-MX" w:eastAsia="es-MX"/>
        </w:rPr>
        <w:t>Dirigir y c</w:t>
      </w:r>
      <w:r w:rsidR="009F0590" w:rsidRPr="00731014">
        <w:rPr>
          <w:rFonts w:ascii="Helvetica" w:eastAsiaTheme="minorEastAsia" w:hAnsi="Helvetica" w:cs="Arial"/>
          <w:lang w:val="es-MX" w:eastAsia="es-MX"/>
        </w:rPr>
        <w:t xml:space="preserve">oordinar el proceso de </w:t>
      </w:r>
      <w:r w:rsidR="00D55700" w:rsidRPr="00731014">
        <w:rPr>
          <w:rFonts w:ascii="Helvetica" w:eastAsiaTheme="minorEastAsia" w:hAnsi="Helvetica" w:cs="Arial"/>
          <w:lang w:val="es-MX" w:eastAsia="es-MX"/>
        </w:rPr>
        <w:t xml:space="preserve">Mejora Regulatoria </w:t>
      </w:r>
      <w:r w:rsidR="009F0590" w:rsidRPr="00731014">
        <w:rPr>
          <w:rFonts w:ascii="Helvetica" w:eastAsiaTheme="minorEastAsia" w:hAnsi="Helvetica" w:cs="Arial"/>
          <w:lang w:val="es-MX" w:eastAsia="es-MX"/>
        </w:rPr>
        <w:t>de</w:t>
      </w:r>
      <w:r w:rsidR="00E00708" w:rsidRPr="00731014">
        <w:rPr>
          <w:rFonts w:ascii="Helvetica" w:eastAsiaTheme="minorEastAsia" w:hAnsi="Helvetica" w:cs="Arial"/>
          <w:lang w:val="es-MX" w:eastAsia="es-MX"/>
        </w:rPr>
        <w:t xml:space="preserve"> </w:t>
      </w:r>
      <w:r w:rsidR="009F0590" w:rsidRPr="00731014">
        <w:rPr>
          <w:rFonts w:ascii="Helvetica" w:eastAsiaTheme="minorEastAsia" w:hAnsi="Helvetica" w:cs="Arial"/>
          <w:lang w:val="es-MX" w:eastAsia="es-MX"/>
        </w:rPr>
        <w:t>l</w:t>
      </w:r>
      <w:r w:rsidR="00E00708" w:rsidRPr="00731014">
        <w:rPr>
          <w:rFonts w:ascii="Helvetica" w:eastAsiaTheme="minorEastAsia" w:hAnsi="Helvetica" w:cs="Arial"/>
          <w:lang w:val="es-MX" w:eastAsia="es-MX"/>
        </w:rPr>
        <w:t>a</w:t>
      </w:r>
      <w:r w:rsidR="009F0590" w:rsidRPr="00731014">
        <w:rPr>
          <w:rFonts w:ascii="Helvetica" w:eastAsiaTheme="minorEastAsia" w:hAnsi="Helvetica" w:cs="Arial"/>
          <w:lang w:val="es-MX" w:eastAsia="es-MX"/>
        </w:rPr>
        <w:t xml:space="preserve"> </w:t>
      </w:r>
      <w:r w:rsidR="000E196F" w:rsidRPr="00731014">
        <w:rPr>
          <w:rFonts w:ascii="Helvetica" w:eastAsiaTheme="minorEastAsia" w:hAnsi="Helvetica" w:cs="Arial"/>
          <w:color w:val="FF0000"/>
          <w:lang w:val="es-MX" w:eastAsia="es-MX"/>
        </w:rPr>
        <w:t>nombre de la dependencia u organismo público descentralizado</w:t>
      </w:r>
      <w:r w:rsidR="000E196F" w:rsidRPr="00731014">
        <w:rPr>
          <w:rFonts w:ascii="Helvetica" w:eastAsiaTheme="minorEastAsia" w:hAnsi="Helvetica" w:cs="Arial"/>
          <w:lang w:val="es-MX" w:eastAsia="es-MX"/>
        </w:rPr>
        <w:t xml:space="preserve"> y supervisar su</w:t>
      </w:r>
      <w:r w:rsidR="009F0590" w:rsidRPr="00731014">
        <w:rPr>
          <w:rFonts w:ascii="Helvetica" w:eastAsiaTheme="minorEastAsia" w:hAnsi="Helvetica" w:cs="Arial"/>
          <w:lang w:val="es-MX" w:eastAsia="es-MX"/>
        </w:rPr>
        <w:t xml:space="preserve"> cumplimiento;</w:t>
      </w:r>
    </w:p>
    <w:p w14:paraId="008D0E45" w14:textId="69DF4DE1" w:rsidR="002F59CA" w:rsidRPr="00731014" w:rsidRDefault="002F59CA" w:rsidP="003C10CB">
      <w:pPr>
        <w:pStyle w:val="Prrafodelista"/>
        <w:numPr>
          <w:ilvl w:val="0"/>
          <w:numId w:val="5"/>
        </w:numPr>
        <w:spacing w:after="0"/>
        <w:ind w:left="1134" w:hanging="709"/>
        <w:jc w:val="both"/>
        <w:rPr>
          <w:rFonts w:ascii="Helvetica" w:eastAsiaTheme="minorEastAsia" w:hAnsi="Helvetica" w:cs="Arial"/>
          <w:lang w:val="es-MX" w:eastAsia="es-MX"/>
        </w:rPr>
      </w:pPr>
      <w:r w:rsidRPr="00731014">
        <w:rPr>
          <w:rFonts w:ascii="Helvetica" w:eastAsiaTheme="minorEastAsia" w:hAnsi="Helvetica" w:cs="Arial"/>
          <w:lang w:val="es-MX" w:eastAsia="es-MX"/>
        </w:rPr>
        <w:t>Instalar, presidir y clausurar las sesiones del Comité Interno</w:t>
      </w:r>
      <w:r w:rsidR="00E00708" w:rsidRPr="00731014">
        <w:rPr>
          <w:rFonts w:ascii="Helvetica" w:eastAsiaTheme="minorEastAsia" w:hAnsi="Helvetica" w:cs="Arial"/>
          <w:lang w:val="es-MX" w:eastAsia="es-MX"/>
        </w:rPr>
        <w:t>, así como</w:t>
      </w:r>
      <w:r w:rsidR="00D55700" w:rsidRPr="00731014">
        <w:rPr>
          <w:rFonts w:ascii="Helvetica" w:eastAsiaTheme="minorEastAsia" w:hAnsi="Helvetica" w:cs="Arial"/>
          <w:lang w:val="es-MX" w:eastAsia="es-MX"/>
        </w:rPr>
        <w:t xml:space="preserve"> decretar recesos</w:t>
      </w:r>
      <w:r w:rsidR="00E00708" w:rsidRPr="00731014">
        <w:rPr>
          <w:rFonts w:ascii="Helvetica" w:eastAsiaTheme="minorEastAsia" w:hAnsi="Helvetica" w:cs="Arial"/>
          <w:lang w:val="es-MX" w:eastAsia="es-MX"/>
        </w:rPr>
        <w:t xml:space="preserve"> </w:t>
      </w:r>
      <w:r w:rsidR="0083065E" w:rsidRPr="00731014">
        <w:rPr>
          <w:rFonts w:ascii="Helvetica" w:eastAsiaTheme="minorEastAsia" w:hAnsi="Helvetica" w:cs="Arial"/>
          <w:lang w:val="es-MX" w:eastAsia="es-MX"/>
        </w:rPr>
        <w:t>en caso de que</w:t>
      </w:r>
      <w:r w:rsidR="00E00708" w:rsidRPr="00731014">
        <w:rPr>
          <w:rFonts w:ascii="Helvetica" w:eastAsiaTheme="minorEastAsia" w:hAnsi="Helvetica" w:cs="Arial"/>
          <w:lang w:val="es-MX" w:eastAsia="es-MX"/>
        </w:rPr>
        <w:t xml:space="preserve"> se requiera</w:t>
      </w:r>
      <w:r w:rsidRPr="00731014">
        <w:rPr>
          <w:rFonts w:ascii="Helvetica" w:eastAsiaTheme="minorEastAsia" w:hAnsi="Helvetica" w:cs="Arial"/>
          <w:lang w:val="es-MX" w:eastAsia="es-MX"/>
        </w:rPr>
        <w:t>.</w:t>
      </w:r>
    </w:p>
    <w:p w14:paraId="08C4245D" w14:textId="30C01E2E" w:rsidR="009F0590" w:rsidRPr="00731014" w:rsidRDefault="009F0590" w:rsidP="003C10CB">
      <w:pPr>
        <w:numPr>
          <w:ilvl w:val="0"/>
          <w:numId w:val="5"/>
        </w:numPr>
        <w:spacing w:after="0"/>
        <w:ind w:left="1134" w:hanging="709"/>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Aprobar la convocatoria y el orden del día de las sesiones que le presente el Secretario Técnico;</w:t>
      </w:r>
    </w:p>
    <w:p w14:paraId="42532C80" w14:textId="43955926" w:rsidR="00352F40" w:rsidRPr="00731014" w:rsidRDefault="00352F40" w:rsidP="003C10CB">
      <w:pPr>
        <w:numPr>
          <w:ilvl w:val="0"/>
          <w:numId w:val="5"/>
        </w:numPr>
        <w:spacing w:after="0"/>
        <w:ind w:left="1134" w:hanging="709"/>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Convocar a sesiones extraordinarias cuando lo soliciten quienes tengan derecho a ello, en los términos de la </w:t>
      </w:r>
      <w:r w:rsidR="00907334" w:rsidRPr="00731014">
        <w:rPr>
          <w:rFonts w:ascii="Helvetica" w:eastAsiaTheme="minorEastAsia" w:hAnsi="Helvetica" w:cs="Arial"/>
          <w:lang w:val="es-MX" w:eastAsia="es-MX"/>
        </w:rPr>
        <w:t>Ley</w:t>
      </w:r>
      <w:r w:rsidRPr="00731014">
        <w:rPr>
          <w:rFonts w:ascii="Helvetica" w:eastAsiaTheme="minorEastAsia" w:hAnsi="Helvetica" w:cs="Arial"/>
          <w:lang w:val="es-MX" w:eastAsia="es-MX"/>
        </w:rPr>
        <w:t>.</w:t>
      </w:r>
    </w:p>
    <w:p w14:paraId="7211F376" w14:textId="77777777" w:rsidR="009F0590" w:rsidRPr="00731014" w:rsidRDefault="009F0590" w:rsidP="003C10CB">
      <w:pPr>
        <w:numPr>
          <w:ilvl w:val="0"/>
          <w:numId w:val="5"/>
        </w:numPr>
        <w:spacing w:after="0"/>
        <w:ind w:left="1134" w:hanging="709"/>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Dirigir los debates y recibir las mociones planteadas por los integrantes del Comité Interno;</w:t>
      </w:r>
    </w:p>
    <w:p w14:paraId="2240BC82" w14:textId="77777777" w:rsidR="009F0590" w:rsidRPr="00731014" w:rsidRDefault="009F0590" w:rsidP="003C10CB">
      <w:pPr>
        <w:numPr>
          <w:ilvl w:val="0"/>
          <w:numId w:val="5"/>
        </w:numPr>
        <w:spacing w:after="0"/>
        <w:ind w:left="1134" w:hanging="709"/>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Aprobar y firmar las actas de las sesiones;</w:t>
      </w:r>
    </w:p>
    <w:p w14:paraId="32E41F30" w14:textId="47DB6530" w:rsidR="009F0590" w:rsidRPr="00731014" w:rsidRDefault="009F0590" w:rsidP="003C10CB">
      <w:pPr>
        <w:numPr>
          <w:ilvl w:val="0"/>
          <w:numId w:val="5"/>
        </w:numPr>
        <w:spacing w:after="0"/>
        <w:ind w:left="1134" w:hanging="709"/>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Firmar los acuerdos, opiniones, informes y todas las </w:t>
      </w:r>
      <w:r w:rsidR="0083065E" w:rsidRPr="00731014">
        <w:rPr>
          <w:rFonts w:ascii="Helvetica" w:eastAsiaTheme="minorEastAsia" w:hAnsi="Helvetica" w:cs="Arial"/>
          <w:lang w:val="es-MX" w:eastAsia="es-MX"/>
        </w:rPr>
        <w:t>resoluciones que</w:t>
      </w:r>
      <w:r w:rsidRPr="00731014">
        <w:rPr>
          <w:rFonts w:ascii="Helvetica" w:eastAsiaTheme="minorEastAsia" w:hAnsi="Helvetica" w:cs="Arial"/>
          <w:lang w:val="es-MX" w:eastAsia="es-MX"/>
        </w:rPr>
        <w:t xml:space="preserve"> emita el Comité Interno;</w:t>
      </w:r>
    </w:p>
    <w:p w14:paraId="0026FCFC" w14:textId="0AD2F208" w:rsidR="009F0590" w:rsidRPr="00731014" w:rsidRDefault="002F59CA" w:rsidP="003C10CB">
      <w:pPr>
        <w:numPr>
          <w:ilvl w:val="0"/>
          <w:numId w:val="5"/>
        </w:numPr>
        <w:spacing w:after="0"/>
        <w:ind w:left="1134" w:hanging="709"/>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Aprobar </w:t>
      </w:r>
      <w:r w:rsidR="009F0590" w:rsidRPr="00731014">
        <w:rPr>
          <w:rFonts w:ascii="Helvetica" w:eastAsiaTheme="minorEastAsia" w:hAnsi="Helvetica" w:cs="Arial"/>
          <w:lang w:val="es-MX" w:eastAsia="es-MX"/>
        </w:rPr>
        <w:t>y someter a consideración del Comité Interno el Progr</w:t>
      </w:r>
      <w:r w:rsidRPr="00731014">
        <w:rPr>
          <w:rFonts w:ascii="Helvetica" w:eastAsiaTheme="minorEastAsia" w:hAnsi="Helvetica" w:cs="Arial"/>
          <w:lang w:val="es-MX" w:eastAsia="es-MX"/>
        </w:rPr>
        <w:t xml:space="preserve">ama Anual de Mejora Regulatoria, </w:t>
      </w:r>
      <w:r w:rsidR="00BA6302" w:rsidRPr="00731014">
        <w:rPr>
          <w:rFonts w:ascii="Helvetica" w:eastAsiaTheme="minorEastAsia" w:hAnsi="Helvetica" w:cs="Arial"/>
          <w:lang w:val="es-MX" w:eastAsia="es-MX"/>
        </w:rPr>
        <w:t>la Agenda Regulatoria</w:t>
      </w:r>
      <w:r w:rsidRPr="00731014">
        <w:rPr>
          <w:rFonts w:ascii="Helvetica" w:eastAsiaTheme="minorEastAsia" w:hAnsi="Helvetica" w:cs="Arial"/>
          <w:lang w:val="es-MX" w:eastAsia="es-MX"/>
        </w:rPr>
        <w:t xml:space="preserve"> y </w:t>
      </w:r>
      <w:r w:rsidR="004630F0" w:rsidRPr="00731014">
        <w:rPr>
          <w:rFonts w:ascii="Helvetica" w:eastAsiaTheme="minorEastAsia" w:hAnsi="Helvetica" w:cs="Arial"/>
          <w:lang w:val="es-MX" w:eastAsia="es-MX"/>
        </w:rPr>
        <w:t>l</w:t>
      </w:r>
      <w:r w:rsidR="000466F8" w:rsidRPr="00731014">
        <w:rPr>
          <w:rFonts w:ascii="Helvetica" w:eastAsiaTheme="minorEastAsia" w:hAnsi="Helvetica" w:cs="Arial"/>
          <w:lang w:val="es-MX" w:eastAsia="es-MX"/>
        </w:rPr>
        <w:t>os</w:t>
      </w:r>
      <w:r w:rsidR="004630F0" w:rsidRPr="00731014">
        <w:rPr>
          <w:rFonts w:ascii="Helvetica" w:eastAsiaTheme="minorEastAsia" w:hAnsi="Helvetica" w:cs="Arial"/>
          <w:lang w:val="es-MX" w:eastAsia="es-MX"/>
        </w:rPr>
        <w:t xml:space="preserve"> Análisis de </w:t>
      </w:r>
      <w:r w:rsidRPr="00731014">
        <w:rPr>
          <w:rFonts w:ascii="Helvetica" w:eastAsiaTheme="minorEastAsia" w:hAnsi="Helvetica" w:cs="Arial"/>
          <w:lang w:val="es-MX" w:eastAsia="es-MX"/>
        </w:rPr>
        <w:t xml:space="preserve">Impacto Regulatorio </w:t>
      </w:r>
      <w:r w:rsidR="009F0590" w:rsidRPr="00731014">
        <w:rPr>
          <w:rFonts w:ascii="Helvetica" w:eastAsiaTheme="minorEastAsia" w:hAnsi="Helvetica" w:cs="Arial"/>
          <w:lang w:val="es-MX" w:eastAsia="es-MX"/>
        </w:rPr>
        <w:t>y enviarlos a la Comisión Estatal para los efectos legales correspondientes;</w:t>
      </w:r>
    </w:p>
    <w:p w14:paraId="620B8D80" w14:textId="2CFB9CC8" w:rsidR="009F0590" w:rsidRPr="00731014" w:rsidRDefault="009F0590" w:rsidP="003C10CB">
      <w:pPr>
        <w:numPr>
          <w:ilvl w:val="0"/>
          <w:numId w:val="5"/>
        </w:numPr>
        <w:spacing w:after="0"/>
        <w:ind w:left="1134" w:hanging="709"/>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Dirigir y coordinar los trabajos del Comité Interno en la elaboración del Manual de Operación de la Normateca Interna</w:t>
      </w:r>
      <w:r w:rsidR="002F59CA" w:rsidRPr="00731014">
        <w:rPr>
          <w:rFonts w:ascii="Helvetica" w:eastAsiaTheme="minorEastAsia" w:hAnsi="Helvetica" w:cs="Arial"/>
          <w:lang w:val="es-MX" w:eastAsia="es-MX"/>
        </w:rPr>
        <w:t xml:space="preserve"> del </w:t>
      </w:r>
      <w:r w:rsidR="000E196F" w:rsidRPr="00731014">
        <w:rPr>
          <w:rFonts w:ascii="Helvetica" w:eastAsiaTheme="minorEastAsia" w:hAnsi="Helvetica" w:cs="Arial"/>
          <w:color w:val="FF0000"/>
          <w:lang w:val="es-MX" w:eastAsia="es-MX"/>
        </w:rPr>
        <w:t>nombre de la dependencia u organismo público descentralizado</w:t>
      </w:r>
      <w:r w:rsidRPr="00731014">
        <w:rPr>
          <w:rFonts w:ascii="Helvetica" w:eastAsiaTheme="minorEastAsia" w:hAnsi="Helvetica" w:cs="Arial"/>
          <w:lang w:val="es-MX" w:eastAsia="es-MX"/>
        </w:rPr>
        <w:t xml:space="preserve"> y garantizar la actualización permanente de la misma y la disponibilidad para su consulta;</w:t>
      </w:r>
    </w:p>
    <w:p w14:paraId="72DD0AE2" w14:textId="034B691E" w:rsidR="00352F40" w:rsidRPr="00731014" w:rsidRDefault="009F0590" w:rsidP="003C10CB">
      <w:pPr>
        <w:numPr>
          <w:ilvl w:val="0"/>
          <w:numId w:val="5"/>
        </w:numPr>
        <w:spacing w:after="0"/>
        <w:ind w:left="1134" w:hanging="709"/>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Presentar al Comité Interno para su aprobación, el catálogo de trámites y servicios, así como los requisitos, plazos y tiempos de respuesta para enviarlo a la Comisión Estatal para su inclusión en el Registro Estatal de Trámites y Servicios;</w:t>
      </w:r>
    </w:p>
    <w:p w14:paraId="04B989EA" w14:textId="36A90AB5" w:rsidR="002F59CA" w:rsidRPr="00731014" w:rsidRDefault="002F59CA" w:rsidP="003C10CB">
      <w:pPr>
        <w:numPr>
          <w:ilvl w:val="0"/>
          <w:numId w:val="5"/>
        </w:numPr>
        <w:spacing w:after="0"/>
        <w:ind w:left="1134" w:hanging="709"/>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Nombrar al Secretario Técnico del Comité Interno y/o Enlace de Mejora Regulatoria para coordinar, articular y vigilar el cumplimiento de mejora regulatoria en la Institución.</w:t>
      </w:r>
    </w:p>
    <w:p w14:paraId="0E0C9680" w14:textId="7C1D4AFE" w:rsidR="00E6517F" w:rsidRPr="00731014" w:rsidRDefault="00E6517F" w:rsidP="003C10CB">
      <w:pPr>
        <w:numPr>
          <w:ilvl w:val="0"/>
          <w:numId w:val="5"/>
        </w:numPr>
        <w:spacing w:after="0"/>
        <w:ind w:left="1134" w:hanging="709"/>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Cuando se lleve a cabo la baja del Enlace de Mejora Regulatoria por cualquier circunstancia, el </w:t>
      </w:r>
      <w:r w:rsidRPr="00731014">
        <w:rPr>
          <w:rFonts w:ascii="Helvetica" w:eastAsiaTheme="minorEastAsia" w:hAnsi="Helvetica" w:cs="Arial"/>
          <w:color w:val="FF0000"/>
          <w:lang w:val="es-MX" w:eastAsia="es-MX"/>
        </w:rPr>
        <w:t>cargo del titular</w:t>
      </w:r>
      <w:r w:rsidRPr="00731014">
        <w:rPr>
          <w:rFonts w:ascii="Helvetica" w:eastAsiaTheme="minorEastAsia" w:hAnsi="Helvetica" w:cs="Arial"/>
          <w:lang w:val="es-MX" w:eastAsia="es-MX"/>
        </w:rPr>
        <w:t xml:space="preserve">, deberá </w:t>
      </w:r>
      <w:r w:rsidRPr="0083065E">
        <w:rPr>
          <w:rFonts w:ascii="Helvetica" w:eastAsiaTheme="minorEastAsia" w:hAnsi="Helvetica" w:cs="Arial"/>
          <w:lang w:val="es-MX" w:eastAsia="es-MX"/>
        </w:rPr>
        <w:t xml:space="preserve">designar </w:t>
      </w:r>
      <w:r w:rsidR="0083065E" w:rsidRPr="0083065E">
        <w:rPr>
          <w:rFonts w:ascii="Helvetica" w:eastAsiaTheme="minorEastAsia" w:hAnsi="Helvetica" w:cs="Arial"/>
          <w:lang w:val="es-MX" w:eastAsia="es-MX"/>
        </w:rPr>
        <w:t xml:space="preserve">a la o el </w:t>
      </w:r>
      <w:r w:rsidRPr="0083065E">
        <w:rPr>
          <w:rFonts w:ascii="Helvetica" w:eastAsiaTheme="minorEastAsia" w:hAnsi="Helvetica" w:cs="Arial"/>
          <w:lang w:val="es-MX" w:eastAsia="es-MX"/>
        </w:rPr>
        <w:t xml:space="preserve">Enlace </w:t>
      </w:r>
      <w:r w:rsidRPr="00731014">
        <w:rPr>
          <w:rFonts w:ascii="Helvetica" w:eastAsiaTheme="minorEastAsia" w:hAnsi="Helvetica" w:cs="Arial"/>
          <w:lang w:val="es-MX" w:eastAsia="es-MX"/>
        </w:rPr>
        <w:t>de Mejora Regulatoria dentro de los quince días naturales siguientes ante la Comisión Estatal.</w:t>
      </w:r>
    </w:p>
    <w:p w14:paraId="2380A30B" w14:textId="77777777" w:rsidR="009F0590" w:rsidRPr="00731014" w:rsidRDefault="009F0590" w:rsidP="003C10CB">
      <w:pPr>
        <w:numPr>
          <w:ilvl w:val="0"/>
          <w:numId w:val="5"/>
        </w:numPr>
        <w:spacing w:after="0"/>
        <w:ind w:left="1134" w:hanging="709"/>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Las demás que establezcan la Ley, el Reglamento y otras disposiciones aplicables.</w:t>
      </w:r>
    </w:p>
    <w:p w14:paraId="18FBAFF2" w14:textId="42F27366" w:rsidR="009F0590" w:rsidRDefault="009F0590" w:rsidP="00ED39E3">
      <w:pPr>
        <w:tabs>
          <w:tab w:val="left" w:pos="-142"/>
          <w:tab w:val="left" w:pos="0"/>
          <w:tab w:val="left" w:pos="426"/>
        </w:tabs>
        <w:spacing w:after="0"/>
        <w:ind w:hanging="283"/>
        <w:contextualSpacing/>
        <w:jc w:val="both"/>
        <w:rPr>
          <w:rFonts w:ascii="Helvetica" w:eastAsiaTheme="minorEastAsia" w:hAnsi="Helvetica" w:cs="Arial"/>
          <w:lang w:val="es-MX" w:eastAsia="es-MX"/>
        </w:rPr>
      </w:pPr>
    </w:p>
    <w:p w14:paraId="6A41D6B6" w14:textId="7AD6E8F8" w:rsidR="00A52E41" w:rsidRDefault="00A52E41" w:rsidP="00ED39E3">
      <w:pPr>
        <w:tabs>
          <w:tab w:val="left" w:pos="-142"/>
          <w:tab w:val="left" w:pos="0"/>
          <w:tab w:val="left" w:pos="426"/>
        </w:tabs>
        <w:spacing w:after="0"/>
        <w:ind w:hanging="283"/>
        <w:contextualSpacing/>
        <w:jc w:val="both"/>
        <w:rPr>
          <w:rFonts w:ascii="Helvetica" w:eastAsiaTheme="minorEastAsia" w:hAnsi="Helvetica" w:cs="Arial"/>
          <w:lang w:val="es-MX" w:eastAsia="es-MX"/>
        </w:rPr>
      </w:pPr>
    </w:p>
    <w:p w14:paraId="0A998D51" w14:textId="5081FF80" w:rsidR="009F0590" w:rsidRPr="00731014" w:rsidRDefault="009F0590" w:rsidP="00ED39E3">
      <w:pPr>
        <w:tabs>
          <w:tab w:val="left" w:pos="0"/>
        </w:tabs>
        <w:spacing w:after="0"/>
        <w:contextualSpacing/>
        <w:jc w:val="both"/>
        <w:rPr>
          <w:rFonts w:ascii="Helvetica" w:eastAsiaTheme="minorEastAsia" w:hAnsi="Helvetica" w:cs="Arial"/>
          <w:lang w:val="es-MX" w:eastAsia="es-MX"/>
        </w:rPr>
      </w:pPr>
      <w:r w:rsidRPr="00731014">
        <w:rPr>
          <w:rFonts w:ascii="Helvetica" w:eastAsiaTheme="minorEastAsia" w:hAnsi="Helvetica" w:cs="Arial"/>
          <w:b/>
          <w:lang w:val="es-MX" w:eastAsia="es-MX"/>
        </w:rPr>
        <w:t xml:space="preserve">Artículo </w:t>
      </w:r>
      <w:r w:rsidR="000E196F" w:rsidRPr="00731014">
        <w:rPr>
          <w:rFonts w:ascii="Helvetica" w:eastAsiaTheme="minorEastAsia" w:hAnsi="Helvetica" w:cs="Arial"/>
          <w:b/>
          <w:lang w:val="es-MX" w:eastAsia="es-MX"/>
        </w:rPr>
        <w:t>10</w:t>
      </w:r>
      <w:r w:rsidR="000E196F" w:rsidRPr="0083065E">
        <w:rPr>
          <w:rFonts w:ascii="Helvetica" w:eastAsiaTheme="minorEastAsia" w:hAnsi="Helvetica" w:cs="Arial"/>
          <w:b/>
          <w:lang w:val="es-MX" w:eastAsia="es-MX"/>
        </w:rPr>
        <w:t>.</w:t>
      </w:r>
      <w:r w:rsidRPr="0083065E">
        <w:rPr>
          <w:rFonts w:ascii="Helvetica" w:eastAsiaTheme="minorEastAsia" w:hAnsi="Helvetica" w:cs="Arial"/>
          <w:b/>
          <w:lang w:val="es-MX" w:eastAsia="es-MX"/>
        </w:rPr>
        <w:t xml:space="preserve"> </w:t>
      </w:r>
      <w:r w:rsidR="005B4A80" w:rsidRPr="0083065E">
        <w:rPr>
          <w:rFonts w:ascii="Helvetica" w:eastAsiaTheme="minorEastAsia" w:hAnsi="Helvetica" w:cs="Arial"/>
          <w:lang w:val="es-MX" w:eastAsia="es-MX"/>
        </w:rPr>
        <w:t xml:space="preserve">La o el </w:t>
      </w:r>
      <w:r w:rsidR="00032AC8" w:rsidRPr="0083065E">
        <w:rPr>
          <w:rFonts w:ascii="Helvetica" w:eastAsiaTheme="minorEastAsia" w:hAnsi="Helvetica" w:cs="Arial"/>
          <w:lang w:val="es-MX" w:eastAsia="es-MX"/>
        </w:rPr>
        <w:t xml:space="preserve">Enlace </w:t>
      </w:r>
      <w:r w:rsidR="00032AC8" w:rsidRPr="00731014">
        <w:rPr>
          <w:rFonts w:ascii="Helvetica" w:eastAsiaTheme="minorEastAsia" w:hAnsi="Helvetica" w:cs="Arial"/>
          <w:lang w:val="es-MX" w:eastAsia="es-MX"/>
        </w:rPr>
        <w:t xml:space="preserve">de Mejora Regulatoria y/o </w:t>
      </w:r>
      <w:r w:rsidR="005F5A28" w:rsidRPr="00731014">
        <w:rPr>
          <w:rFonts w:ascii="Helvetica" w:eastAsiaTheme="minorEastAsia" w:hAnsi="Helvetica" w:cs="Arial"/>
          <w:lang w:val="es-MX" w:eastAsia="es-MX"/>
        </w:rPr>
        <w:t xml:space="preserve">Secretario Técnico </w:t>
      </w:r>
      <w:r w:rsidRPr="00731014">
        <w:rPr>
          <w:rFonts w:ascii="Helvetica" w:eastAsiaTheme="minorEastAsia" w:hAnsi="Helvetica" w:cs="Arial"/>
          <w:lang w:val="es-MX" w:eastAsia="es-MX"/>
        </w:rPr>
        <w:t>tendrá las siguientes funciones:</w:t>
      </w:r>
    </w:p>
    <w:p w14:paraId="09A94276" w14:textId="77777777" w:rsidR="000E196F" w:rsidRPr="00731014" w:rsidRDefault="000E196F" w:rsidP="00ED39E3">
      <w:pPr>
        <w:tabs>
          <w:tab w:val="left" w:pos="0"/>
        </w:tabs>
        <w:spacing w:after="0"/>
        <w:contextualSpacing/>
        <w:jc w:val="both"/>
        <w:rPr>
          <w:rFonts w:ascii="Helvetica" w:eastAsiaTheme="minorEastAsia" w:hAnsi="Helvetica" w:cs="Arial"/>
          <w:lang w:val="es-MX" w:eastAsia="es-MX"/>
        </w:rPr>
      </w:pPr>
    </w:p>
    <w:p w14:paraId="26BC5716" w14:textId="0368096E" w:rsidR="00032AC8" w:rsidRPr="00731014" w:rsidRDefault="00D55700" w:rsidP="003C10CB">
      <w:pPr>
        <w:pStyle w:val="Prrafodelista"/>
        <w:numPr>
          <w:ilvl w:val="0"/>
          <w:numId w:val="6"/>
        </w:numPr>
        <w:spacing w:after="0"/>
        <w:ind w:left="1134" w:hanging="709"/>
        <w:contextualSpacing w:val="0"/>
        <w:jc w:val="both"/>
        <w:rPr>
          <w:rFonts w:ascii="Helvetica" w:eastAsiaTheme="minorEastAsia" w:hAnsi="Helvetica" w:cs="Arial"/>
          <w:lang w:val="es-MX" w:eastAsia="es-MX"/>
        </w:rPr>
      </w:pPr>
      <w:r w:rsidRPr="00731014">
        <w:rPr>
          <w:rFonts w:ascii="Helvetica" w:eastAsiaTheme="minorEastAsia" w:hAnsi="Helvetica" w:cs="Arial"/>
          <w:lang w:val="es-MX" w:eastAsia="es-MX"/>
        </w:rPr>
        <w:lastRenderedPageBreak/>
        <w:t xml:space="preserve">Coordinar </w:t>
      </w:r>
      <w:r w:rsidR="00244677" w:rsidRPr="00731014">
        <w:rPr>
          <w:rFonts w:ascii="Helvetica" w:eastAsiaTheme="minorEastAsia" w:hAnsi="Helvetica" w:cs="Arial"/>
          <w:lang w:val="es-MX" w:eastAsia="es-MX"/>
        </w:rPr>
        <w:t xml:space="preserve">el proceso de </w:t>
      </w:r>
      <w:r w:rsidRPr="00731014">
        <w:rPr>
          <w:rFonts w:ascii="Helvetica" w:eastAsiaTheme="minorEastAsia" w:hAnsi="Helvetica" w:cs="Arial"/>
          <w:lang w:val="es-MX" w:eastAsia="es-MX"/>
        </w:rPr>
        <w:t xml:space="preserve">Mejora Regulatoria del </w:t>
      </w:r>
      <w:r w:rsidR="000E196F" w:rsidRPr="00731014">
        <w:rPr>
          <w:rFonts w:ascii="Helvetica" w:eastAsiaTheme="minorEastAsia" w:hAnsi="Helvetica" w:cs="Arial"/>
          <w:color w:val="FF0000"/>
          <w:lang w:val="es-MX" w:eastAsia="es-MX"/>
        </w:rPr>
        <w:t>nombre de la dependencia u organismo público descentralizado</w:t>
      </w:r>
      <w:r w:rsidRPr="00731014">
        <w:rPr>
          <w:rFonts w:ascii="Helvetica" w:eastAsiaTheme="minorEastAsia" w:hAnsi="Helvetica" w:cs="Arial"/>
          <w:lang w:val="es-MX" w:eastAsia="es-MX"/>
        </w:rPr>
        <w:t xml:space="preserve"> </w:t>
      </w:r>
      <w:r w:rsidR="00244677" w:rsidRPr="00731014">
        <w:rPr>
          <w:rFonts w:ascii="Helvetica" w:eastAsiaTheme="minorEastAsia" w:hAnsi="Helvetica" w:cs="Arial"/>
          <w:lang w:val="es-MX" w:eastAsia="es-MX"/>
        </w:rPr>
        <w:t>y supervisar su cumplimiento;</w:t>
      </w:r>
    </w:p>
    <w:p w14:paraId="058418DF" w14:textId="77777777" w:rsidR="0057721C" w:rsidRPr="00731014" w:rsidRDefault="00244677" w:rsidP="0057721C">
      <w:pPr>
        <w:pStyle w:val="Prrafodelista"/>
        <w:numPr>
          <w:ilvl w:val="0"/>
          <w:numId w:val="6"/>
        </w:numPr>
        <w:spacing w:after="0"/>
        <w:ind w:left="1134" w:hanging="709"/>
        <w:contextualSpacing w:val="0"/>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Ser el vínculo del </w:t>
      </w:r>
      <w:r w:rsidR="000E196F" w:rsidRPr="00731014">
        <w:rPr>
          <w:rFonts w:ascii="Helvetica" w:eastAsiaTheme="minorEastAsia" w:hAnsi="Helvetica" w:cs="Arial"/>
          <w:color w:val="FF0000"/>
          <w:lang w:val="es-MX" w:eastAsia="es-MX"/>
        </w:rPr>
        <w:t>nombre de la dependencia u organismo público descentralizado</w:t>
      </w:r>
      <w:r w:rsidRPr="00731014">
        <w:rPr>
          <w:rFonts w:ascii="Helvetica" w:eastAsiaTheme="minorEastAsia" w:hAnsi="Helvetica" w:cs="Arial"/>
          <w:lang w:val="es-MX" w:eastAsia="es-MX"/>
        </w:rPr>
        <w:t xml:space="preserve"> con la Comisión</w:t>
      </w:r>
      <w:r w:rsidR="009E3BDF" w:rsidRPr="00731014">
        <w:rPr>
          <w:rFonts w:ascii="Helvetica" w:eastAsiaTheme="minorEastAsia" w:hAnsi="Helvetica" w:cs="Arial"/>
          <w:lang w:val="es-MX" w:eastAsia="es-MX"/>
        </w:rPr>
        <w:t xml:space="preserve"> Estatal;</w:t>
      </w:r>
    </w:p>
    <w:p w14:paraId="25ABD29C" w14:textId="77777777" w:rsidR="0057721C" w:rsidRPr="00731014" w:rsidRDefault="00E01ADB" w:rsidP="0057721C">
      <w:pPr>
        <w:pStyle w:val="Prrafodelista"/>
        <w:numPr>
          <w:ilvl w:val="0"/>
          <w:numId w:val="6"/>
        </w:numPr>
        <w:spacing w:after="0"/>
        <w:ind w:left="1134" w:hanging="709"/>
        <w:contextualSpacing w:val="0"/>
        <w:jc w:val="both"/>
        <w:rPr>
          <w:rFonts w:ascii="Helvetica" w:eastAsiaTheme="minorEastAsia" w:hAnsi="Helvetica" w:cs="Arial"/>
          <w:lang w:val="es-MX" w:eastAsia="es-MX"/>
        </w:rPr>
      </w:pPr>
      <w:r w:rsidRPr="00731014">
        <w:rPr>
          <w:rFonts w:ascii="Helvetica" w:eastAsiaTheme="minorEastAsia" w:hAnsi="Helvetica" w:cs="Arial"/>
          <w:lang w:val="es-MX" w:eastAsia="es-MX"/>
        </w:rPr>
        <w:t>Redactar el orden del día para su aprobación, en los términos del Reglamento, y la documentación respectiva;</w:t>
      </w:r>
    </w:p>
    <w:p w14:paraId="3A608F5E" w14:textId="77777777" w:rsidR="0057721C" w:rsidRPr="00731014" w:rsidRDefault="00E01ADB" w:rsidP="0057721C">
      <w:pPr>
        <w:pStyle w:val="Prrafodelista"/>
        <w:numPr>
          <w:ilvl w:val="0"/>
          <w:numId w:val="6"/>
        </w:numPr>
        <w:spacing w:after="0"/>
        <w:ind w:left="1134" w:hanging="709"/>
        <w:contextualSpacing w:val="0"/>
        <w:jc w:val="both"/>
        <w:rPr>
          <w:rFonts w:ascii="Helvetica" w:eastAsiaTheme="minorEastAsia" w:hAnsi="Helvetica" w:cs="Arial"/>
          <w:lang w:val="es-MX" w:eastAsia="es-MX"/>
        </w:rPr>
      </w:pPr>
      <w:r w:rsidRPr="00731014">
        <w:rPr>
          <w:rFonts w:ascii="Helvetica" w:eastAsiaTheme="minorEastAsia" w:hAnsi="Helvetica" w:cs="Arial"/>
          <w:lang w:val="es-MX" w:eastAsia="es-MX"/>
        </w:rPr>
        <w:t>Preparar la lista de asistencia relativa a las sesiones del Comité Interno;</w:t>
      </w:r>
      <w:r w:rsidR="0057721C" w:rsidRPr="00731014">
        <w:rPr>
          <w:rFonts w:ascii="Helvetica" w:eastAsiaTheme="minorEastAsia" w:hAnsi="Helvetica" w:cs="Arial"/>
          <w:lang w:val="es-MX" w:eastAsia="es-MX"/>
        </w:rPr>
        <w:t xml:space="preserve"> </w:t>
      </w:r>
    </w:p>
    <w:p w14:paraId="57CB195E" w14:textId="0FBAFD33" w:rsidR="0057721C" w:rsidRPr="00731014" w:rsidRDefault="0057721C" w:rsidP="0057721C">
      <w:pPr>
        <w:pStyle w:val="Prrafodelista"/>
        <w:numPr>
          <w:ilvl w:val="0"/>
          <w:numId w:val="6"/>
        </w:numPr>
        <w:spacing w:after="0"/>
        <w:ind w:left="1134" w:hanging="709"/>
        <w:contextualSpacing w:val="0"/>
        <w:jc w:val="both"/>
        <w:rPr>
          <w:rFonts w:ascii="Helvetica" w:eastAsiaTheme="minorEastAsia" w:hAnsi="Helvetica" w:cs="Arial"/>
          <w:lang w:val="es-MX" w:eastAsia="es-MX"/>
        </w:rPr>
      </w:pPr>
      <w:r w:rsidRPr="00731014">
        <w:rPr>
          <w:rFonts w:ascii="Helvetica" w:eastAsiaTheme="minorEastAsia" w:hAnsi="Helvetica" w:cs="Arial"/>
          <w:lang w:val="es-MX" w:eastAsia="es-MX"/>
        </w:rPr>
        <w:t>Coordinar y enviar la convocatoria y la documentación respectiva, a los integrantes del Comité Interno y a los invitados especiales;</w:t>
      </w:r>
    </w:p>
    <w:p w14:paraId="603A6648" w14:textId="6E536332" w:rsidR="00583E2A" w:rsidRPr="0083065E" w:rsidRDefault="00583E2A" w:rsidP="00583E2A">
      <w:pPr>
        <w:numPr>
          <w:ilvl w:val="0"/>
          <w:numId w:val="6"/>
        </w:numPr>
        <w:spacing w:after="0"/>
        <w:contextualSpacing/>
        <w:jc w:val="both"/>
        <w:rPr>
          <w:rFonts w:ascii="Helvetica" w:eastAsiaTheme="minorEastAsia" w:hAnsi="Helvetica" w:cs="Arial"/>
          <w:lang w:val="es-MX" w:eastAsia="es-MX"/>
        </w:rPr>
      </w:pPr>
      <w:r w:rsidRPr="0083065E">
        <w:rPr>
          <w:rFonts w:ascii="Helvetica" w:eastAsiaTheme="minorEastAsia" w:hAnsi="Helvetica" w:cs="Arial"/>
          <w:lang w:val="es-MX" w:eastAsia="es-MX"/>
        </w:rPr>
        <w:t>Redactar</w:t>
      </w:r>
      <w:r w:rsidR="0083065E" w:rsidRPr="0083065E">
        <w:rPr>
          <w:rFonts w:ascii="Helvetica" w:eastAsiaTheme="minorEastAsia" w:hAnsi="Helvetica" w:cs="Arial"/>
          <w:lang w:val="es-MX" w:eastAsia="es-MX"/>
        </w:rPr>
        <w:t xml:space="preserve"> y firmar l</w:t>
      </w:r>
      <w:r w:rsidRPr="0083065E">
        <w:rPr>
          <w:rFonts w:ascii="Helvetica" w:eastAsiaTheme="minorEastAsia" w:hAnsi="Helvetica" w:cs="Arial"/>
          <w:lang w:val="es-MX" w:eastAsia="es-MX"/>
        </w:rPr>
        <w:t>as actas de las sesiones del Comité Interno</w:t>
      </w:r>
      <w:r w:rsidR="000466F8" w:rsidRPr="0083065E">
        <w:rPr>
          <w:rFonts w:ascii="Helvetica" w:eastAsiaTheme="minorEastAsia" w:hAnsi="Helvetica" w:cs="Arial"/>
          <w:lang w:val="es-MX" w:eastAsia="es-MX"/>
        </w:rPr>
        <w:t xml:space="preserve"> y remitirlas a la Comisión Estatal dentro de los quince días hábiles posteriores a su celebración debidamente firmada;</w:t>
      </w:r>
    </w:p>
    <w:p w14:paraId="34C429FF" w14:textId="77777777" w:rsidR="00583E2A" w:rsidRPr="00731014" w:rsidRDefault="00583E2A" w:rsidP="00533DB4">
      <w:pPr>
        <w:numPr>
          <w:ilvl w:val="0"/>
          <w:numId w:val="6"/>
        </w:numPr>
        <w:spacing w:after="0"/>
        <w:ind w:left="1134" w:hanging="709"/>
        <w:jc w:val="both"/>
        <w:rPr>
          <w:rFonts w:ascii="Helvetica" w:eastAsiaTheme="minorEastAsia" w:hAnsi="Helvetica" w:cs="Arial"/>
          <w:lang w:val="es-MX" w:eastAsia="es-MX"/>
        </w:rPr>
      </w:pPr>
      <w:r w:rsidRPr="00731014">
        <w:rPr>
          <w:rFonts w:ascii="Helvetica" w:eastAsiaTheme="minorEastAsia" w:hAnsi="Helvetica" w:cs="Arial"/>
          <w:lang w:val="es-MX" w:eastAsia="es-MX"/>
        </w:rPr>
        <w:t>Dar seguimiento a los Acuerdos del Comité Interno;</w:t>
      </w:r>
    </w:p>
    <w:p w14:paraId="6D52F755" w14:textId="3C661F1B" w:rsidR="0057721C" w:rsidRPr="00731014" w:rsidRDefault="00D940AB" w:rsidP="00533DB4">
      <w:pPr>
        <w:numPr>
          <w:ilvl w:val="0"/>
          <w:numId w:val="6"/>
        </w:numPr>
        <w:spacing w:after="0"/>
        <w:ind w:left="1134" w:hanging="709"/>
        <w:jc w:val="both"/>
        <w:rPr>
          <w:rFonts w:ascii="Helvetica" w:eastAsiaTheme="minorEastAsia" w:hAnsi="Helvetica" w:cs="Arial"/>
          <w:lang w:val="es-MX" w:eastAsia="es-MX"/>
        </w:rPr>
      </w:pPr>
      <w:r w:rsidRPr="00731014">
        <w:rPr>
          <w:rFonts w:ascii="Helvetica" w:eastAsiaTheme="minorEastAsia" w:hAnsi="Helvetica" w:cs="Arial"/>
          <w:lang w:val="es-MX" w:eastAsia="es-MX"/>
        </w:rPr>
        <w:t>Elaborar y tener actualizado el catálogo de trámites y servicios, así como los requisitos, plazos y montos de los derechos o aprovechamientos aplicables, en su caso, que aquéllos conlleven, y enviarlos a la Comisión</w:t>
      </w:r>
      <w:r w:rsidR="009E3BDF" w:rsidRPr="00731014">
        <w:rPr>
          <w:rFonts w:ascii="Helvetica" w:eastAsiaTheme="minorEastAsia" w:hAnsi="Helvetica" w:cs="Arial"/>
          <w:lang w:val="es-MX" w:eastAsia="es-MX"/>
        </w:rPr>
        <w:t xml:space="preserve"> Estatal</w:t>
      </w:r>
      <w:r w:rsidRPr="00731014">
        <w:rPr>
          <w:rFonts w:ascii="Helvetica" w:eastAsiaTheme="minorEastAsia" w:hAnsi="Helvetica" w:cs="Arial"/>
          <w:lang w:val="es-MX" w:eastAsia="es-MX"/>
        </w:rPr>
        <w:t xml:space="preserve"> para su inclusión en el Registro Estatal</w:t>
      </w:r>
      <w:r w:rsidR="00937B47" w:rsidRPr="00731014">
        <w:rPr>
          <w:rFonts w:ascii="Helvetica" w:eastAsiaTheme="minorEastAsia" w:hAnsi="Helvetica" w:cs="Arial"/>
          <w:lang w:val="es-MX" w:eastAsia="es-MX"/>
        </w:rPr>
        <w:t>;</w:t>
      </w:r>
    </w:p>
    <w:p w14:paraId="5741781F" w14:textId="77777777" w:rsidR="0057721C" w:rsidRPr="00731014" w:rsidRDefault="004E0089" w:rsidP="0057721C">
      <w:pPr>
        <w:pStyle w:val="Prrafodelista"/>
        <w:numPr>
          <w:ilvl w:val="0"/>
          <w:numId w:val="6"/>
        </w:numPr>
        <w:spacing w:after="0"/>
        <w:ind w:left="1134" w:hanging="709"/>
        <w:contextualSpacing w:val="0"/>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Integrar y someter a consideración del Comité Interno el Programa Anual de Mejora Regulatoria, la Agenda Regulatoria y el Análisis de Impacto Regulatorio </w:t>
      </w:r>
      <w:r w:rsidRPr="00731014">
        <w:rPr>
          <w:rFonts w:ascii="Helvetica" w:eastAsiaTheme="minorEastAsia" w:hAnsi="Helvetica" w:cs="Arial"/>
          <w:strike/>
          <w:color w:val="FF0000"/>
          <w:lang w:val="es-MX" w:eastAsia="es-MX"/>
        </w:rPr>
        <w:t>del año respectivo</w:t>
      </w:r>
      <w:r w:rsidR="00E01ADB" w:rsidRPr="00731014">
        <w:rPr>
          <w:rFonts w:ascii="Helvetica" w:eastAsiaTheme="minorEastAsia" w:hAnsi="Helvetica" w:cs="Arial"/>
          <w:strike/>
          <w:color w:val="FF0000"/>
          <w:lang w:val="es-MX" w:eastAsia="es-MX"/>
        </w:rPr>
        <w:t xml:space="preserve"> </w:t>
      </w:r>
      <w:r w:rsidR="00E01ADB" w:rsidRPr="00731014">
        <w:rPr>
          <w:rFonts w:ascii="Helvetica" w:eastAsiaTheme="minorEastAsia" w:hAnsi="Helvetica" w:cs="Arial"/>
          <w:lang w:val="es-MX" w:eastAsia="es-MX"/>
        </w:rPr>
        <w:t xml:space="preserve">de la </w:t>
      </w:r>
      <w:r w:rsidR="00E01ADB" w:rsidRPr="00731014">
        <w:rPr>
          <w:rFonts w:ascii="Helvetica" w:eastAsiaTheme="minorEastAsia" w:hAnsi="Helvetica" w:cs="Arial"/>
          <w:color w:val="FF0000"/>
          <w:lang w:val="es-MX" w:eastAsia="es-MX"/>
        </w:rPr>
        <w:t>nombre de la dependencia u organismo público descentralizado</w:t>
      </w:r>
      <w:r w:rsidRPr="00731014">
        <w:rPr>
          <w:rFonts w:ascii="Helvetica" w:eastAsiaTheme="minorEastAsia" w:hAnsi="Helvetica" w:cs="Arial"/>
          <w:lang w:val="es-MX" w:eastAsia="es-MX"/>
        </w:rPr>
        <w:t xml:space="preserve"> y enviarlos a la Comisión Estatal para los efectos legales correspondientes;</w:t>
      </w:r>
    </w:p>
    <w:p w14:paraId="11F28D30" w14:textId="23876DF7" w:rsidR="00583E2A" w:rsidRPr="00731014" w:rsidRDefault="00E01ADB" w:rsidP="00583E2A">
      <w:pPr>
        <w:pStyle w:val="Prrafodelista"/>
        <w:numPr>
          <w:ilvl w:val="0"/>
          <w:numId w:val="6"/>
        </w:numPr>
        <w:spacing w:after="0"/>
        <w:ind w:left="1134" w:hanging="709"/>
        <w:contextualSpacing w:val="0"/>
        <w:jc w:val="both"/>
        <w:rPr>
          <w:rFonts w:ascii="Helvetica" w:eastAsiaTheme="minorEastAsia" w:hAnsi="Helvetica" w:cs="Arial"/>
          <w:lang w:val="es-MX" w:eastAsia="es-MX"/>
        </w:rPr>
      </w:pPr>
      <w:r w:rsidRPr="00731014">
        <w:rPr>
          <w:rFonts w:ascii="Helvetica" w:eastAsiaTheme="minorEastAsia" w:hAnsi="Helvetica" w:cs="Arial"/>
          <w:lang w:val="es-MX" w:eastAsia="es-MX"/>
        </w:rPr>
        <w:t>Integrar los Reportes de Avances del Programa Anual de Mejora Regulatoria, así como el Informe Anual de Avance Programático, que deberá incluir una evaluación de los resultados obtenidos, conforme los criterios de evaluación establecidos por la Comisión, para su envío</w:t>
      </w:r>
      <w:r w:rsidR="000466F8" w:rsidRPr="00731014">
        <w:rPr>
          <w:rFonts w:ascii="Helvetica" w:eastAsiaTheme="minorEastAsia" w:hAnsi="Helvetica" w:cs="Arial"/>
          <w:lang w:val="es-MX" w:eastAsia="es-MX"/>
        </w:rPr>
        <w:t xml:space="preserve"> </w:t>
      </w:r>
      <w:r w:rsidR="000466F8" w:rsidRPr="0083065E">
        <w:rPr>
          <w:rFonts w:ascii="Helvetica" w:eastAsiaTheme="minorEastAsia" w:hAnsi="Helvetica" w:cs="Arial"/>
          <w:lang w:val="es-MX" w:eastAsia="es-MX"/>
        </w:rPr>
        <w:t>con su respectiva evidencia documental</w:t>
      </w:r>
      <w:r w:rsidRPr="0083065E">
        <w:rPr>
          <w:rFonts w:ascii="Helvetica" w:eastAsiaTheme="minorEastAsia" w:hAnsi="Helvetica" w:cs="Arial"/>
          <w:lang w:val="es-MX" w:eastAsia="es-MX"/>
        </w:rPr>
        <w:t>;</w:t>
      </w:r>
    </w:p>
    <w:p w14:paraId="76713796" w14:textId="77777777" w:rsidR="00CF1668" w:rsidRPr="00731014" w:rsidRDefault="00685990" w:rsidP="00CF1668">
      <w:pPr>
        <w:pStyle w:val="Prrafodelista"/>
        <w:numPr>
          <w:ilvl w:val="0"/>
          <w:numId w:val="6"/>
        </w:numPr>
        <w:spacing w:after="0"/>
        <w:ind w:left="1134" w:hanging="709"/>
        <w:contextualSpacing w:val="0"/>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Integrar la Normateca Interna y realizar las acciones necesarias para garantizar que se mantenga actualizada y que esté disponible </w:t>
      </w:r>
      <w:r w:rsidR="00032AC8" w:rsidRPr="00731014">
        <w:rPr>
          <w:rFonts w:ascii="Helvetica" w:eastAsiaTheme="minorEastAsia" w:hAnsi="Helvetica" w:cs="Arial"/>
          <w:lang w:val="es-MX" w:eastAsia="es-MX"/>
        </w:rPr>
        <w:t>para su consulta;</w:t>
      </w:r>
    </w:p>
    <w:p w14:paraId="1DDBD6D6" w14:textId="77777777" w:rsidR="00CF1668" w:rsidRPr="00731014" w:rsidRDefault="009F0590" w:rsidP="00CF1668">
      <w:pPr>
        <w:pStyle w:val="Prrafodelista"/>
        <w:numPr>
          <w:ilvl w:val="0"/>
          <w:numId w:val="6"/>
        </w:numPr>
        <w:spacing w:after="0"/>
        <w:ind w:left="1134" w:hanging="709"/>
        <w:contextualSpacing w:val="0"/>
        <w:jc w:val="both"/>
        <w:rPr>
          <w:rFonts w:ascii="Helvetica" w:eastAsiaTheme="minorEastAsia" w:hAnsi="Helvetica" w:cs="Arial"/>
          <w:lang w:val="es-MX" w:eastAsia="es-MX"/>
        </w:rPr>
      </w:pPr>
      <w:r w:rsidRPr="00731014">
        <w:rPr>
          <w:rFonts w:ascii="Helvetica" w:eastAsiaTheme="minorEastAsia" w:hAnsi="Helvetica" w:cs="Arial"/>
          <w:lang w:val="es-MX" w:eastAsia="es-MX"/>
        </w:rPr>
        <w:t>Integrar y preparar los proyectos de regulación para su envió a la Comisión Estatal;</w:t>
      </w:r>
    </w:p>
    <w:p w14:paraId="65A84689" w14:textId="1A1F98A0" w:rsidR="00CF1668" w:rsidRPr="00731014" w:rsidRDefault="009F0590" w:rsidP="00CF1668">
      <w:pPr>
        <w:pStyle w:val="Prrafodelista"/>
        <w:numPr>
          <w:ilvl w:val="0"/>
          <w:numId w:val="6"/>
        </w:numPr>
        <w:spacing w:after="0"/>
        <w:ind w:left="1134" w:hanging="709"/>
        <w:contextualSpacing w:val="0"/>
        <w:jc w:val="both"/>
        <w:rPr>
          <w:rFonts w:ascii="Helvetica" w:eastAsiaTheme="minorEastAsia" w:hAnsi="Helvetica" w:cs="Arial"/>
          <w:lang w:val="es-MX" w:eastAsia="es-MX"/>
        </w:rPr>
      </w:pPr>
      <w:r w:rsidRPr="00731014">
        <w:rPr>
          <w:rFonts w:ascii="Helvetica" w:eastAsiaTheme="minorEastAsia" w:hAnsi="Helvetica" w:cs="Arial"/>
          <w:lang w:val="es-MX" w:eastAsia="es-MX"/>
        </w:rPr>
        <w:t>Prese</w:t>
      </w:r>
      <w:r w:rsidR="005F5A28" w:rsidRPr="00731014">
        <w:rPr>
          <w:rFonts w:ascii="Helvetica" w:eastAsiaTheme="minorEastAsia" w:hAnsi="Helvetica" w:cs="Arial"/>
          <w:lang w:val="es-MX" w:eastAsia="es-MX"/>
        </w:rPr>
        <w:t>ntar a</w:t>
      </w:r>
      <w:r w:rsidR="0083065E">
        <w:rPr>
          <w:rFonts w:ascii="Helvetica" w:eastAsiaTheme="minorEastAsia" w:hAnsi="Helvetica" w:cs="Arial"/>
          <w:lang w:val="es-MX" w:eastAsia="es-MX"/>
        </w:rPr>
        <w:t xml:space="preserve"> la o el </w:t>
      </w:r>
      <w:r w:rsidR="0083065E" w:rsidRPr="00731014">
        <w:rPr>
          <w:rFonts w:ascii="Helvetica" w:eastAsiaTheme="minorEastAsia" w:hAnsi="Helvetica" w:cs="Arial"/>
          <w:lang w:val="es-MX" w:eastAsia="es-MX"/>
        </w:rPr>
        <w:t>presidente</w:t>
      </w:r>
      <w:r w:rsidR="000466F8" w:rsidRPr="00731014">
        <w:rPr>
          <w:rFonts w:ascii="Helvetica" w:eastAsiaTheme="minorEastAsia" w:hAnsi="Helvetica" w:cs="Arial"/>
          <w:lang w:val="es-MX" w:eastAsia="es-MX"/>
        </w:rPr>
        <w:t xml:space="preserve"> </w:t>
      </w:r>
      <w:r w:rsidR="005F5A28" w:rsidRPr="00731014">
        <w:rPr>
          <w:rFonts w:ascii="Helvetica" w:eastAsiaTheme="minorEastAsia" w:hAnsi="Helvetica" w:cs="Arial"/>
          <w:lang w:val="es-MX" w:eastAsia="es-MX"/>
        </w:rPr>
        <w:t>los proyectos</w:t>
      </w:r>
      <w:r w:rsidRPr="00731014">
        <w:rPr>
          <w:rFonts w:ascii="Helvetica" w:eastAsiaTheme="minorEastAsia" w:hAnsi="Helvetica" w:cs="Arial"/>
          <w:lang w:val="es-MX" w:eastAsia="es-MX"/>
        </w:rPr>
        <w:t xml:space="preserve"> de regulación una vez evaluados por </w:t>
      </w:r>
      <w:r w:rsidR="00CF1668" w:rsidRPr="00731014">
        <w:rPr>
          <w:rFonts w:ascii="Helvetica" w:eastAsiaTheme="minorEastAsia" w:hAnsi="Helvetica" w:cs="Arial"/>
          <w:lang w:val="es-MX" w:eastAsia="es-MX"/>
        </w:rPr>
        <w:t>la</w:t>
      </w:r>
      <w:r w:rsidRPr="00731014">
        <w:rPr>
          <w:rFonts w:ascii="Helvetica" w:eastAsiaTheme="minorEastAsia" w:hAnsi="Helvetica" w:cs="Arial"/>
          <w:lang w:val="es-MX" w:eastAsia="es-MX"/>
        </w:rPr>
        <w:t xml:space="preserve"> C</w:t>
      </w:r>
      <w:r w:rsidR="004630F0" w:rsidRPr="00731014">
        <w:rPr>
          <w:rFonts w:ascii="Helvetica" w:eastAsiaTheme="minorEastAsia" w:hAnsi="Helvetica" w:cs="Arial"/>
          <w:lang w:val="es-MX" w:eastAsia="es-MX"/>
        </w:rPr>
        <w:t xml:space="preserve">omisión </w:t>
      </w:r>
      <w:r w:rsidR="00FB4019" w:rsidRPr="00731014">
        <w:rPr>
          <w:rFonts w:ascii="Helvetica" w:eastAsiaTheme="minorEastAsia" w:hAnsi="Helvetica" w:cs="Arial"/>
          <w:lang w:val="es-MX" w:eastAsia="es-MX"/>
        </w:rPr>
        <w:t>Estatal</w:t>
      </w:r>
      <w:r w:rsidR="00CF1668" w:rsidRPr="00731014">
        <w:rPr>
          <w:rFonts w:ascii="Helvetica" w:eastAsiaTheme="minorEastAsia" w:hAnsi="Helvetica" w:cs="Arial"/>
          <w:lang w:val="es-MX" w:eastAsia="es-MX"/>
        </w:rPr>
        <w:t xml:space="preserve">, </w:t>
      </w:r>
      <w:r w:rsidRPr="00731014">
        <w:rPr>
          <w:rFonts w:ascii="Helvetica" w:eastAsiaTheme="minorEastAsia" w:hAnsi="Helvetica" w:cs="Arial"/>
          <w:lang w:val="es-MX" w:eastAsia="es-MX"/>
        </w:rPr>
        <w:t>para los efectos legales correspondientes;</w:t>
      </w:r>
    </w:p>
    <w:p w14:paraId="33344A30" w14:textId="77777777" w:rsidR="00CF1668" w:rsidRPr="00731014" w:rsidRDefault="00D940AB" w:rsidP="00CF1668">
      <w:pPr>
        <w:pStyle w:val="Prrafodelista"/>
        <w:numPr>
          <w:ilvl w:val="0"/>
          <w:numId w:val="6"/>
        </w:numPr>
        <w:spacing w:after="0"/>
        <w:ind w:left="1134" w:hanging="709"/>
        <w:contextualSpacing w:val="0"/>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Llevar el registro de los programas, </w:t>
      </w:r>
      <w:r w:rsidR="00937B47" w:rsidRPr="00731014">
        <w:rPr>
          <w:rFonts w:ascii="Helvetica" w:eastAsiaTheme="minorEastAsia" w:hAnsi="Helvetica" w:cs="Arial"/>
          <w:lang w:val="es-MX" w:eastAsia="es-MX"/>
        </w:rPr>
        <w:t>análisis</w:t>
      </w:r>
      <w:r w:rsidRPr="00731014">
        <w:rPr>
          <w:rFonts w:ascii="Helvetica" w:eastAsiaTheme="minorEastAsia" w:hAnsi="Helvetica" w:cs="Arial"/>
          <w:lang w:val="es-MX" w:eastAsia="es-MX"/>
        </w:rPr>
        <w:t>, proyectos de regulación, evaluaciones y otros instrumentos legales y reglamentarios que haya conocido y evaluado el Comité</w:t>
      </w:r>
      <w:r w:rsidR="00D55700" w:rsidRPr="00731014">
        <w:rPr>
          <w:rFonts w:ascii="Helvetica" w:eastAsiaTheme="minorEastAsia" w:hAnsi="Helvetica" w:cs="Arial"/>
          <w:lang w:val="es-MX" w:eastAsia="es-MX"/>
        </w:rPr>
        <w:t xml:space="preserve"> Interno</w:t>
      </w:r>
      <w:r w:rsidRPr="00731014">
        <w:rPr>
          <w:rFonts w:ascii="Helvetica" w:eastAsiaTheme="minorEastAsia" w:hAnsi="Helvetica" w:cs="Arial"/>
          <w:lang w:val="es-MX" w:eastAsia="es-MX"/>
        </w:rPr>
        <w:t xml:space="preserve"> de acuerdo con sus facultades;</w:t>
      </w:r>
    </w:p>
    <w:p w14:paraId="547D9BFA" w14:textId="2AFC0C56" w:rsidR="00CF1668" w:rsidRPr="00731014" w:rsidRDefault="00D940AB" w:rsidP="00CF1668">
      <w:pPr>
        <w:pStyle w:val="Prrafodelista"/>
        <w:numPr>
          <w:ilvl w:val="0"/>
          <w:numId w:val="6"/>
        </w:numPr>
        <w:spacing w:after="0"/>
        <w:ind w:left="1134" w:hanging="709"/>
        <w:contextualSpacing w:val="0"/>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Presentar al Comité Interno, en su caso, las opiniones que </w:t>
      </w:r>
      <w:r w:rsidR="00CF1668" w:rsidRPr="00731014">
        <w:rPr>
          <w:rFonts w:ascii="Helvetica" w:eastAsiaTheme="minorEastAsia" w:hAnsi="Helvetica" w:cs="Arial"/>
          <w:lang w:val="es-MX" w:eastAsia="es-MX"/>
        </w:rPr>
        <w:t>el</w:t>
      </w:r>
      <w:r w:rsidRPr="00731014">
        <w:rPr>
          <w:rFonts w:ascii="Helvetica" w:eastAsiaTheme="minorEastAsia" w:hAnsi="Helvetica" w:cs="Arial"/>
          <w:lang w:val="es-MX" w:eastAsia="es-MX"/>
        </w:rPr>
        <w:t xml:space="preserve"> </w:t>
      </w:r>
      <w:r w:rsidR="00714AAE" w:rsidRPr="00731014">
        <w:rPr>
          <w:rFonts w:ascii="Helvetica" w:eastAsiaTheme="minorEastAsia" w:hAnsi="Helvetica" w:cs="Arial"/>
          <w:lang w:val="es-MX" w:eastAsia="es-MX"/>
        </w:rPr>
        <w:t xml:space="preserve">Consejo </w:t>
      </w:r>
      <w:r w:rsidR="009E3BDF" w:rsidRPr="00731014">
        <w:rPr>
          <w:rFonts w:ascii="Helvetica" w:eastAsiaTheme="minorEastAsia" w:hAnsi="Helvetica" w:cs="Arial"/>
          <w:lang w:val="es-MX" w:eastAsia="es-MX"/>
        </w:rPr>
        <w:t>Estatal</w:t>
      </w:r>
      <w:r w:rsidR="0001223F" w:rsidRPr="00731014">
        <w:rPr>
          <w:rFonts w:ascii="Helvetica" w:eastAsiaTheme="minorEastAsia" w:hAnsi="Helvetica" w:cs="Arial"/>
          <w:lang w:val="es-MX" w:eastAsia="es-MX"/>
        </w:rPr>
        <w:t xml:space="preserve"> previamente hubiere hecho al </w:t>
      </w:r>
      <w:r w:rsidR="000E196F" w:rsidRPr="00731014">
        <w:rPr>
          <w:rFonts w:ascii="Helvetica" w:eastAsiaTheme="minorEastAsia" w:hAnsi="Helvetica" w:cs="Arial"/>
          <w:lang w:val="es-MX" w:eastAsia="es-MX"/>
        </w:rPr>
        <w:t>Programa</w:t>
      </w:r>
      <w:r w:rsidR="0001223F" w:rsidRPr="00731014">
        <w:rPr>
          <w:rFonts w:ascii="Helvetica" w:eastAsiaTheme="minorEastAsia" w:hAnsi="Helvetica" w:cs="Arial"/>
          <w:lang w:val="es-MX" w:eastAsia="es-MX"/>
        </w:rPr>
        <w:t xml:space="preserve"> Anual</w:t>
      </w:r>
      <w:r w:rsidR="00D55700" w:rsidRPr="00731014">
        <w:rPr>
          <w:rFonts w:ascii="Helvetica" w:eastAsiaTheme="minorEastAsia" w:hAnsi="Helvetica" w:cs="Arial"/>
          <w:lang w:val="es-MX" w:eastAsia="es-MX"/>
        </w:rPr>
        <w:t xml:space="preserve">, Agenda </w:t>
      </w:r>
      <w:r w:rsidR="0001223F" w:rsidRPr="00731014">
        <w:rPr>
          <w:rFonts w:ascii="Helvetica" w:eastAsiaTheme="minorEastAsia" w:hAnsi="Helvetica" w:cs="Arial"/>
          <w:lang w:val="es-MX" w:eastAsia="es-MX"/>
        </w:rPr>
        <w:t xml:space="preserve">Regulatoria </w:t>
      </w:r>
      <w:r w:rsidR="00D55700" w:rsidRPr="00731014">
        <w:rPr>
          <w:rFonts w:ascii="Helvetica" w:eastAsiaTheme="minorEastAsia" w:hAnsi="Helvetica" w:cs="Arial"/>
          <w:lang w:val="es-MX" w:eastAsia="es-MX"/>
        </w:rPr>
        <w:t>y Análisis de Impacto Regulatorio</w:t>
      </w:r>
      <w:r w:rsidR="00CF1668" w:rsidRPr="00731014">
        <w:rPr>
          <w:rFonts w:ascii="Helvetica" w:eastAsiaTheme="minorEastAsia" w:hAnsi="Helvetica" w:cs="Arial"/>
          <w:lang w:val="es-MX" w:eastAsia="es-MX"/>
        </w:rPr>
        <w:t xml:space="preserve"> </w:t>
      </w:r>
      <w:r w:rsidR="0001223F" w:rsidRPr="00731014">
        <w:rPr>
          <w:rFonts w:ascii="Helvetica" w:eastAsiaTheme="minorEastAsia" w:hAnsi="Helvetica" w:cs="Arial"/>
          <w:lang w:val="es-MX" w:eastAsia="es-MX"/>
        </w:rPr>
        <w:t>de</w:t>
      </w:r>
      <w:r w:rsidR="00CF1668" w:rsidRPr="00731014">
        <w:rPr>
          <w:rFonts w:ascii="Helvetica" w:eastAsiaTheme="minorEastAsia" w:hAnsi="Helvetica" w:cs="Arial"/>
          <w:lang w:val="es-MX" w:eastAsia="es-MX"/>
        </w:rPr>
        <w:t xml:space="preserve"> </w:t>
      </w:r>
      <w:r w:rsidR="0001223F" w:rsidRPr="00731014">
        <w:rPr>
          <w:rFonts w:ascii="Helvetica" w:eastAsiaTheme="minorEastAsia" w:hAnsi="Helvetica" w:cs="Arial"/>
          <w:lang w:val="es-MX" w:eastAsia="es-MX"/>
        </w:rPr>
        <w:t>l</w:t>
      </w:r>
      <w:r w:rsidR="00CF1668" w:rsidRPr="00731014">
        <w:rPr>
          <w:rFonts w:ascii="Helvetica" w:eastAsiaTheme="minorEastAsia" w:hAnsi="Helvetica" w:cs="Arial"/>
          <w:lang w:val="es-MX" w:eastAsia="es-MX"/>
        </w:rPr>
        <w:t>a</w:t>
      </w:r>
      <w:r w:rsidR="0001223F" w:rsidRPr="00731014">
        <w:rPr>
          <w:rFonts w:ascii="Helvetica" w:eastAsiaTheme="minorEastAsia" w:hAnsi="Helvetica" w:cs="Arial"/>
          <w:lang w:val="es-MX" w:eastAsia="es-MX"/>
        </w:rPr>
        <w:t xml:space="preserve"> </w:t>
      </w:r>
      <w:r w:rsidR="000E196F" w:rsidRPr="00731014">
        <w:rPr>
          <w:rFonts w:ascii="Helvetica" w:eastAsiaTheme="minorEastAsia" w:hAnsi="Helvetica" w:cs="Arial"/>
          <w:color w:val="FF0000"/>
          <w:lang w:val="es-MX" w:eastAsia="es-MX"/>
        </w:rPr>
        <w:t>nombre de la dependencia u organismo público descentralizado</w:t>
      </w:r>
      <w:r w:rsidRPr="00731014">
        <w:rPr>
          <w:rFonts w:ascii="Helvetica" w:eastAsiaTheme="minorEastAsia" w:hAnsi="Helvetica" w:cs="Arial"/>
          <w:lang w:val="es-MX" w:eastAsia="es-MX"/>
        </w:rPr>
        <w:t>;</w:t>
      </w:r>
    </w:p>
    <w:p w14:paraId="01F6F36F" w14:textId="68238765" w:rsidR="00CF1668" w:rsidRPr="00731014" w:rsidRDefault="00D41576" w:rsidP="00CF1668">
      <w:pPr>
        <w:pStyle w:val="Prrafodelista"/>
        <w:numPr>
          <w:ilvl w:val="0"/>
          <w:numId w:val="6"/>
        </w:numPr>
        <w:spacing w:after="0"/>
        <w:ind w:left="1134" w:hanging="709"/>
        <w:contextualSpacing w:val="0"/>
        <w:jc w:val="both"/>
        <w:rPr>
          <w:rFonts w:ascii="Helvetica" w:eastAsiaTheme="minorEastAsia" w:hAnsi="Helvetica" w:cs="Arial"/>
          <w:lang w:val="es-MX" w:eastAsia="es-MX"/>
        </w:rPr>
      </w:pPr>
      <w:r w:rsidRPr="0083065E">
        <w:rPr>
          <w:rFonts w:ascii="Helvetica" w:eastAsiaTheme="minorEastAsia" w:hAnsi="Helvetica" w:cs="Arial"/>
          <w:lang w:val="es-MX" w:eastAsia="es-MX"/>
        </w:rPr>
        <w:t>Integrar y mantener actualizado e</w:t>
      </w:r>
      <w:r w:rsidR="00D940AB" w:rsidRPr="0083065E">
        <w:rPr>
          <w:rFonts w:ascii="Helvetica" w:eastAsiaTheme="minorEastAsia" w:hAnsi="Helvetica" w:cs="Arial"/>
          <w:lang w:val="es-MX" w:eastAsia="es-MX"/>
        </w:rPr>
        <w:t xml:space="preserve">l archivo </w:t>
      </w:r>
      <w:r w:rsidR="00D940AB" w:rsidRPr="00731014">
        <w:rPr>
          <w:rFonts w:ascii="Helvetica" w:eastAsiaTheme="minorEastAsia" w:hAnsi="Helvetica" w:cs="Arial"/>
          <w:lang w:val="es-MX" w:eastAsia="es-MX"/>
        </w:rPr>
        <w:t>del Comité Interno;</w:t>
      </w:r>
    </w:p>
    <w:p w14:paraId="31EA33C7" w14:textId="08D21859" w:rsidR="00CF1668" w:rsidRDefault="00CF1668" w:rsidP="00CF1668">
      <w:pPr>
        <w:pStyle w:val="Prrafodelista"/>
        <w:numPr>
          <w:ilvl w:val="0"/>
          <w:numId w:val="6"/>
        </w:numPr>
        <w:spacing w:after="0"/>
        <w:ind w:left="1134" w:hanging="709"/>
        <w:contextualSpacing w:val="0"/>
        <w:jc w:val="both"/>
        <w:rPr>
          <w:rFonts w:ascii="Helvetica" w:eastAsiaTheme="minorEastAsia" w:hAnsi="Helvetica" w:cs="Arial"/>
          <w:lang w:val="es-MX" w:eastAsia="es-MX"/>
        </w:rPr>
      </w:pPr>
      <w:r w:rsidRPr="00731014">
        <w:rPr>
          <w:rFonts w:ascii="Helvetica" w:eastAsiaTheme="minorEastAsia" w:hAnsi="Helvetica" w:cs="Arial"/>
          <w:lang w:val="es-MX" w:eastAsia="es-MX"/>
        </w:rPr>
        <w:t>P</w:t>
      </w:r>
      <w:r w:rsidR="006B5EAD" w:rsidRPr="00731014">
        <w:rPr>
          <w:rFonts w:ascii="Helvetica" w:eastAsiaTheme="minorEastAsia" w:hAnsi="Helvetica" w:cs="Arial"/>
          <w:lang w:val="es-MX" w:eastAsia="es-MX"/>
        </w:rPr>
        <w:t xml:space="preserve">ublicar </w:t>
      </w:r>
      <w:r w:rsidRPr="00731014">
        <w:rPr>
          <w:rFonts w:ascii="Helvetica" w:eastAsiaTheme="minorEastAsia" w:hAnsi="Helvetica" w:cs="Arial"/>
          <w:lang w:val="es-MX" w:eastAsia="es-MX"/>
        </w:rPr>
        <w:t xml:space="preserve">en el apartado de mejora regulatoria del portal de internet de la </w:t>
      </w:r>
      <w:r w:rsidRPr="00731014">
        <w:rPr>
          <w:rFonts w:ascii="Helvetica" w:eastAsiaTheme="minorEastAsia" w:hAnsi="Helvetica" w:cs="Arial"/>
          <w:color w:val="FF0000"/>
          <w:lang w:val="es-MX" w:eastAsia="es-MX"/>
        </w:rPr>
        <w:t>nombre de la dependencia u organismo público descentralizado</w:t>
      </w:r>
      <w:r w:rsidR="006B5EAD" w:rsidRPr="00731014">
        <w:rPr>
          <w:rFonts w:ascii="Helvetica" w:eastAsiaTheme="minorEastAsia" w:hAnsi="Helvetica" w:cs="Arial"/>
          <w:lang w:val="es-MX" w:eastAsia="es-MX"/>
        </w:rPr>
        <w:t xml:space="preserve"> los programas, agendas, reportes, informes y actas de las sesiones ordinarias y extraordinarias</w:t>
      </w:r>
      <w:r w:rsidRPr="00731014">
        <w:rPr>
          <w:rFonts w:ascii="Helvetica" w:eastAsiaTheme="minorEastAsia" w:hAnsi="Helvetica" w:cs="Arial"/>
          <w:lang w:val="es-MX" w:eastAsia="es-MX"/>
        </w:rPr>
        <w:t xml:space="preserve"> del Comité Interno</w:t>
      </w:r>
      <w:r w:rsidR="006B5EAD" w:rsidRPr="00731014">
        <w:rPr>
          <w:rFonts w:ascii="Helvetica" w:eastAsiaTheme="minorEastAsia" w:hAnsi="Helvetica" w:cs="Arial"/>
          <w:lang w:val="es-MX" w:eastAsia="es-MX"/>
        </w:rPr>
        <w:t xml:space="preserve">; </w:t>
      </w:r>
    </w:p>
    <w:p w14:paraId="31488EFB" w14:textId="28B4E4E7" w:rsidR="00A32851" w:rsidRPr="0083065E" w:rsidRDefault="0083065E" w:rsidP="00A52E41">
      <w:pPr>
        <w:numPr>
          <w:ilvl w:val="0"/>
          <w:numId w:val="6"/>
        </w:numPr>
        <w:shd w:val="clear" w:color="auto" w:fill="FFFFFF"/>
        <w:spacing w:beforeAutospacing="1" w:after="0" w:afterAutospacing="1" w:line="240" w:lineRule="auto"/>
        <w:jc w:val="both"/>
        <w:rPr>
          <w:rFonts w:ascii="Helvetica" w:eastAsia="Times New Roman" w:hAnsi="Helvetica" w:cs="Helvetica"/>
          <w:sz w:val="24"/>
          <w:szCs w:val="24"/>
          <w:lang w:val="es-MX" w:eastAsia="es-MX"/>
        </w:rPr>
      </w:pPr>
      <w:r w:rsidRPr="0083065E">
        <w:rPr>
          <w:rFonts w:ascii="Helvetica" w:eastAsia="Times New Roman" w:hAnsi="Helvetica" w:cs="Helvetica"/>
          <w:sz w:val="24"/>
          <w:szCs w:val="24"/>
          <w:lang w:val="es-MX" w:eastAsia="es-MX"/>
        </w:rPr>
        <w:t>Participar en los grupos de trabajo que acuerde el comité;</w:t>
      </w:r>
    </w:p>
    <w:p w14:paraId="6D6CF81F" w14:textId="760713A7" w:rsidR="00A52E41" w:rsidRPr="0083065E" w:rsidRDefault="0083065E" w:rsidP="00A52E41">
      <w:pPr>
        <w:numPr>
          <w:ilvl w:val="0"/>
          <w:numId w:val="6"/>
        </w:numPr>
        <w:shd w:val="clear" w:color="auto" w:fill="FFFFFF"/>
        <w:spacing w:beforeAutospacing="1" w:after="0" w:afterAutospacing="1" w:line="240" w:lineRule="auto"/>
        <w:jc w:val="both"/>
        <w:rPr>
          <w:rFonts w:ascii="Helvetica" w:eastAsia="Times New Roman" w:hAnsi="Helvetica" w:cs="Helvetica"/>
          <w:sz w:val="24"/>
          <w:szCs w:val="24"/>
          <w:lang w:val="es-MX" w:eastAsia="es-MX"/>
        </w:rPr>
      </w:pPr>
      <w:r w:rsidRPr="0083065E">
        <w:rPr>
          <w:rFonts w:ascii="Helvetica" w:eastAsia="Times New Roman" w:hAnsi="Helvetica" w:cs="Helvetica"/>
          <w:bCs/>
          <w:sz w:val="24"/>
          <w:szCs w:val="24"/>
          <w:bdr w:val="none" w:sz="0" w:space="0" w:color="auto" w:frame="1"/>
          <w:lang w:val="es-MX" w:eastAsia="es-MX"/>
        </w:rPr>
        <w:t>Informar a la comisión estatal, cuando las reformas al marco regulatorio impliquen modificaciones a la información de los trámites y servicios inscritos en el registro estatal, al día siguiente de su publicación en el periódico oficial “gaceta del gobierno”; y</w:t>
      </w:r>
    </w:p>
    <w:p w14:paraId="5DBE520B" w14:textId="4C1EA9B0" w:rsidR="00032AC8" w:rsidRDefault="00032AC8" w:rsidP="00CF1668">
      <w:pPr>
        <w:pStyle w:val="Prrafodelista"/>
        <w:numPr>
          <w:ilvl w:val="0"/>
          <w:numId w:val="6"/>
        </w:numPr>
        <w:spacing w:after="0"/>
        <w:ind w:left="1134" w:hanging="709"/>
        <w:contextualSpacing w:val="0"/>
        <w:jc w:val="both"/>
        <w:rPr>
          <w:rFonts w:ascii="Helvetica" w:eastAsiaTheme="minorEastAsia" w:hAnsi="Helvetica" w:cs="Arial"/>
          <w:lang w:val="es-MX" w:eastAsia="es-MX"/>
        </w:rPr>
      </w:pPr>
      <w:r w:rsidRPr="00731014">
        <w:rPr>
          <w:rFonts w:ascii="Helvetica" w:eastAsiaTheme="minorEastAsia" w:hAnsi="Helvetica" w:cs="Arial"/>
          <w:lang w:val="es-MX" w:eastAsia="es-MX"/>
        </w:rPr>
        <w:t>Las demás que</w:t>
      </w:r>
      <w:r w:rsidRPr="00731014">
        <w:rPr>
          <w:rStyle w:val="Refdecomentario"/>
          <w:rFonts w:ascii="Helvetica" w:hAnsi="Helvetica"/>
          <w:sz w:val="22"/>
          <w:szCs w:val="22"/>
          <w:lang w:val="es-MX"/>
        </w:rPr>
        <w:t xml:space="preserve"> </w:t>
      </w:r>
      <w:r w:rsidRPr="00731014">
        <w:rPr>
          <w:rFonts w:ascii="Helvetica" w:eastAsiaTheme="minorEastAsia" w:hAnsi="Helvetica" w:cs="Arial"/>
          <w:lang w:val="es-MX" w:eastAsia="es-MX"/>
        </w:rPr>
        <w:t>establezcan la Ley, el Reglamento y otras disposiciones aplicables</w:t>
      </w:r>
      <w:r w:rsidR="00714AAE" w:rsidRPr="00731014">
        <w:rPr>
          <w:rFonts w:ascii="Helvetica" w:eastAsiaTheme="minorEastAsia" w:hAnsi="Helvetica" w:cs="Arial"/>
          <w:lang w:val="es-MX" w:eastAsia="es-MX"/>
        </w:rPr>
        <w:t xml:space="preserve"> o que encomiende el </w:t>
      </w:r>
      <w:r w:rsidR="006B5EAD" w:rsidRPr="00731014">
        <w:rPr>
          <w:rFonts w:ascii="Helvetica" w:eastAsiaTheme="minorEastAsia" w:hAnsi="Helvetica" w:cs="Arial"/>
          <w:lang w:val="es-MX" w:eastAsia="es-MX"/>
        </w:rPr>
        <w:t>titular de la dependencia</w:t>
      </w:r>
      <w:r w:rsidRPr="00731014">
        <w:rPr>
          <w:rFonts w:ascii="Helvetica" w:eastAsiaTheme="minorEastAsia" w:hAnsi="Helvetica" w:cs="Arial"/>
          <w:lang w:val="es-MX" w:eastAsia="es-MX"/>
        </w:rPr>
        <w:t>.</w:t>
      </w:r>
    </w:p>
    <w:p w14:paraId="4F60B448" w14:textId="77777777" w:rsidR="0083065E" w:rsidRPr="00731014" w:rsidRDefault="0083065E" w:rsidP="0083065E">
      <w:pPr>
        <w:pStyle w:val="Prrafodelista"/>
        <w:spacing w:after="0"/>
        <w:ind w:left="1134"/>
        <w:contextualSpacing w:val="0"/>
        <w:jc w:val="both"/>
        <w:rPr>
          <w:rFonts w:ascii="Helvetica" w:eastAsiaTheme="minorEastAsia" w:hAnsi="Helvetica" w:cs="Arial"/>
          <w:lang w:val="es-MX" w:eastAsia="es-MX"/>
        </w:rPr>
      </w:pPr>
    </w:p>
    <w:p w14:paraId="7A64583C" w14:textId="77777777" w:rsidR="00CF1668" w:rsidRPr="00731014" w:rsidRDefault="00CF1668" w:rsidP="00ED39E3">
      <w:pPr>
        <w:spacing w:after="0"/>
        <w:contextualSpacing/>
        <w:jc w:val="both"/>
        <w:rPr>
          <w:rFonts w:ascii="Helvetica" w:eastAsiaTheme="minorEastAsia" w:hAnsi="Helvetica" w:cs="Arial"/>
          <w:b/>
          <w:lang w:val="es-MX" w:eastAsia="es-MX"/>
        </w:rPr>
      </w:pPr>
    </w:p>
    <w:p w14:paraId="57F349F8" w14:textId="4413F159" w:rsidR="009F0590" w:rsidRPr="00731014" w:rsidRDefault="006B5EAD"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b/>
          <w:lang w:val="es-MX" w:eastAsia="es-MX"/>
        </w:rPr>
        <w:t>Artículo 11</w:t>
      </w:r>
      <w:r w:rsidR="00D940AB" w:rsidRPr="00731014">
        <w:rPr>
          <w:rFonts w:ascii="Helvetica" w:eastAsiaTheme="minorEastAsia" w:hAnsi="Helvetica" w:cs="Arial"/>
          <w:b/>
          <w:lang w:val="es-MX" w:eastAsia="es-MX"/>
        </w:rPr>
        <w:t>.</w:t>
      </w:r>
      <w:r w:rsidR="009F0590" w:rsidRPr="00731014">
        <w:rPr>
          <w:rFonts w:ascii="Helvetica" w:eastAsiaTheme="minorEastAsia" w:hAnsi="Helvetica" w:cs="Arial"/>
          <w:b/>
          <w:lang w:val="es-MX" w:eastAsia="es-MX"/>
        </w:rPr>
        <w:t xml:space="preserve"> </w:t>
      </w:r>
      <w:r w:rsidR="0083065E" w:rsidRPr="0083065E">
        <w:rPr>
          <w:rFonts w:ascii="Helvetica" w:eastAsiaTheme="minorEastAsia" w:hAnsi="Helvetica" w:cs="Arial"/>
          <w:lang w:val="es-MX" w:eastAsia="es-MX"/>
        </w:rPr>
        <w:t xml:space="preserve">Las o </w:t>
      </w:r>
      <w:r w:rsidR="009F0590" w:rsidRPr="0083065E">
        <w:rPr>
          <w:rFonts w:ascii="Helvetica" w:eastAsiaTheme="minorEastAsia" w:hAnsi="Helvetica" w:cs="Arial"/>
          <w:lang w:val="es-MX" w:eastAsia="es-MX"/>
        </w:rPr>
        <w:t xml:space="preserve">Los </w:t>
      </w:r>
      <w:r w:rsidR="009F0590" w:rsidRPr="00731014">
        <w:rPr>
          <w:rFonts w:ascii="Helvetica" w:eastAsiaTheme="minorEastAsia" w:hAnsi="Helvetica" w:cs="Arial"/>
          <w:lang w:val="es-MX" w:eastAsia="es-MX"/>
        </w:rPr>
        <w:t>Vocales tendrán las siguientes funciones:</w:t>
      </w:r>
    </w:p>
    <w:p w14:paraId="2B6996B9" w14:textId="77777777" w:rsidR="009F0590" w:rsidRPr="00731014" w:rsidRDefault="009F0590" w:rsidP="00ED39E3">
      <w:pPr>
        <w:spacing w:after="0"/>
        <w:ind w:firstLine="709"/>
        <w:contextualSpacing/>
        <w:jc w:val="both"/>
        <w:rPr>
          <w:rFonts w:ascii="Helvetica" w:eastAsiaTheme="minorEastAsia" w:hAnsi="Helvetica" w:cs="Arial"/>
          <w:lang w:val="es-MX" w:eastAsia="es-MX"/>
        </w:rPr>
      </w:pPr>
    </w:p>
    <w:p w14:paraId="5582148F" w14:textId="13CE2448" w:rsidR="00512903" w:rsidRPr="00731014" w:rsidRDefault="009F0590" w:rsidP="00512903">
      <w:pPr>
        <w:pStyle w:val="Prrafodelista"/>
        <w:numPr>
          <w:ilvl w:val="0"/>
          <w:numId w:val="7"/>
        </w:numPr>
        <w:spacing w:after="0"/>
        <w:jc w:val="both"/>
        <w:rPr>
          <w:rFonts w:ascii="Helvetica" w:eastAsiaTheme="minorEastAsia" w:hAnsi="Helvetica" w:cs="Arial"/>
          <w:lang w:val="es-MX" w:eastAsia="es-MX"/>
        </w:rPr>
      </w:pPr>
      <w:r w:rsidRPr="00731014">
        <w:rPr>
          <w:rFonts w:ascii="Helvetica" w:eastAsiaTheme="minorEastAsia" w:hAnsi="Helvetica" w:cs="Arial"/>
          <w:lang w:val="es-MX" w:eastAsia="es-MX"/>
        </w:rPr>
        <w:t>Asistir puntualmente a las sesiones del Comité Interno;</w:t>
      </w:r>
    </w:p>
    <w:p w14:paraId="29D3063D" w14:textId="77777777" w:rsidR="00512903" w:rsidRPr="00731014" w:rsidRDefault="00512903" w:rsidP="00512903">
      <w:pPr>
        <w:pStyle w:val="Prrafodelista"/>
        <w:numPr>
          <w:ilvl w:val="0"/>
          <w:numId w:val="7"/>
        </w:numPr>
        <w:spacing w:after="0"/>
        <w:jc w:val="both"/>
        <w:rPr>
          <w:rFonts w:ascii="Helvetica" w:eastAsiaTheme="minorEastAsia" w:hAnsi="Helvetica" w:cs="Arial"/>
          <w:lang w:val="es-MX" w:eastAsia="es-MX"/>
        </w:rPr>
      </w:pPr>
      <w:r w:rsidRPr="00731014">
        <w:rPr>
          <w:rFonts w:ascii="Helvetica" w:eastAsiaTheme="minorEastAsia" w:hAnsi="Helvetica" w:cs="Arial"/>
          <w:lang w:val="es-MX" w:eastAsia="es-MX"/>
        </w:rPr>
        <w:t>Analizar el orden del día y los documentos de los asuntos a tratar en cada sesión;</w:t>
      </w:r>
    </w:p>
    <w:p w14:paraId="13C84B19" w14:textId="69310FE6" w:rsidR="00512903" w:rsidRPr="00731014" w:rsidRDefault="0045425E" w:rsidP="00512903">
      <w:pPr>
        <w:pStyle w:val="Prrafodelista"/>
        <w:numPr>
          <w:ilvl w:val="0"/>
          <w:numId w:val="7"/>
        </w:numPr>
        <w:spacing w:after="0"/>
        <w:jc w:val="both"/>
        <w:rPr>
          <w:rFonts w:ascii="Helvetica" w:eastAsiaTheme="minorEastAsia" w:hAnsi="Helvetica" w:cs="Arial"/>
          <w:lang w:val="es-MX" w:eastAsia="es-MX"/>
        </w:rPr>
      </w:pPr>
      <w:r w:rsidRPr="0083065E">
        <w:rPr>
          <w:rFonts w:ascii="Helvetica" w:eastAsiaTheme="minorEastAsia" w:hAnsi="Helvetica" w:cs="Arial"/>
          <w:lang w:val="es-MX" w:eastAsia="es-MX"/>
        </w:rPr>
        <w:t>Elaborar y presentar acciones y proyectos que en materia de desregulación y simplificación administrativa desarrollarán en su ámbito de competencia, con la finalidad de p</w:t>
      </w:r>
      <w:r w:rsidR="00937B47" w:rsidRPr="0083065E">
        <w:rPr>
          <w:rFonts w:ascii="Helvetica" w:eastAsiaTheme="minorEastAsia" w:hAnsi="Helvetica" w:cs="Arial"/>
          <w:lang w:val="es-MX" w:eastAsia="es-MX"/>
        </w:rPr>
        <w:t xml:space="preserve">articipar en </w:t>
      </w:r>
      <w:r w:rsidR="00937B47" w:rsidRPr="00731014">
        <w:rPr>
          <w:rFonts w:ascii="Helvetica" w:eastAsiaTheme="minorEastAsia" w:hAnsi="Helvetica" w:cs="Arial"/>
          <w:lang w:val="es-MX" w:eastAsia="es-MX"/>
        </w:rPr>
        <w:t>la elaboración de</w:t>
      </w:r>
      <w:r w:rsidR="0001223F" w:rsidRPr="00731014">
        <w:rPr>
          <w:rFonts w:ascii="Helvetica" w:eastAsiaTheme="minorEastAsia" w:hAnsi="Helvetica" w:cs="Arial"/>
          <w:lang w:val="es-MX" w:eastAsia="es-MX"/>
        </w:rPr>
        <w:t xml:space="preserve">l Programa Anual de Mejora Regulatoria </w:t>
      </w:r>
      <w:r w:rsidR="00937B47" w:rsidRPr="00731014">
        <w:rPr>
          <w:rFonts w:ascii="Helvetica" w:eastAsiaTheme="minorEastAsia" w:hAnsi="Helvetica" w:cs="Arial"/>
          <w:lang w:val="es-MX" w:eastAsia="es-MX"/>
        </w:rPr>
        <w:t>de</w:t>
      </w:r>
      <w:r w:rsidR="00CF1668" w:rsidRPr="00731014">
        <w:rPr>
          <w:rFonts w:ascii="Helvetica" w:eastAsiaTheme="minorEastAsia" w:hAnsi="Helvetica" w:cs="Arial"/>
          <w:lang w:val="es-MX" w:eastAsia="es-MX"/>
        </w:rPr>
        <w:t xml:space="preserve"> </w:t>
      </w:r>
      <w:r w:rsidR="00937B47" w:rsidRPr="00731014">
        <w:rPr>
          <w:rFonts w:ascii="Helvetica" w:eastAsiaTheme="minorEastAsia" w:hAnsi="Helvetica" w:cs="Arial"/>
          <w:lang w:val="es-MX" w:eastAsia="es-MX"/>
        </w:rPr>
        <w:t>l</w:t>
      </w:r>
      <w:r w:rsidR="00CF1668" w:rsidRPr="00731014">
        <w:rPr>
          <w:rFonts w:ascii="Helvetica" w:eastAsiaTheme="minorEastAsia" w:hAnsi="Helvetica" w:cs="Arial"/>
          <w:lang w:val="es-MX" w:eastAsia="es-MX"/>
        </w:rPr>
        <w:t>a</w:t>
      </w:r>
      <w:r w:rsidR="00937B47" w:rsidRPr="00731014">
        <w:rPr>
          <w:rFonts w:ascii="Helvetica" w:eastAsiaTheme="minorEastAsia" w:hAnsi="Helvetica" w:cs="Arial"/>
          <w:lang w:val="es-MX" w:eastAsia="es-MX"/>
        </w:rPr>
        <w:t xml:space="preserve"> </w:t>
      </w:r>
      <w:r w:rsidR="00CF1668" w:rsidRPr="00731014">
        <w:rPr>
          <w:rFonts w:ascii="Helvetica" w:eastAsiaTheme="minorEastAsia" w:hAnsi="Helvetica" w:cs="Arial"/>
          <w:color w:val="FF0000"/>
          <w:lang w:val="es-MX" w:eastAsia="es-MX"/>
        </w:rPr>
        <w:t>nombre de la dependencia u organismo público descentralizado</w:t>
      </w:r>
      <w:r w:rsidR="00937B47" w:rsidRPr="00731014">
        <w:rPr>
          <w:rFonts w:ascii="Helvetica" w:eastAsiaTheme="minorEastAsia" w:hAnsi="Helvetica" w:cs="Arial"/>
          <w:lang w:val="es-MX" w:eastAsia="es-MX"/>
        </w:rPr>
        <w:t xml:space="preserve"> en coordinación con </w:t>
      </w:r>
      <w:r w:rsidR="0083065E" w:rsidRPr="0083065E">
        <w:rPr>
          <w:rFonts w:ascii="Helvetica" w:eastAsiaTheme="minorEastAsia" w:hAnsi="Helvetica" w:cs="Arial"/>
          <w:lang w:val="es-MX" w:eastAsia="es-MX"/>
        </w:rPr>
        <w:t xml:space="preserve">la o </w:t>
      </w:r>
      <w:r w:rsidR="00937B47" w:rsidRPr="00731014">
        <w:rPr>
          <w:rFonts w:ascii="Helvetica" w:eastAsiaTheme="minorEastAsia" w:hAnsi="Helvetica" w:cs="Arial"/>
          <w:lang w:val="es-MX" w:eastAsia="es-MX"/>
        </w:rPr>
        <w:t>el Enlace de Mejora Regulatoria y/o Secretario Técnico;</w:t>
      </w:r>
      <w:r w:rsidR="0001223F" w:rsidRPr="00731014">
        <w:rPr>
          <w:rFonts w:ascii="Helvetica" w:eastAsiaTheme="minorEastAsia" w:hAnsi="Helvetica" w:cs="Arial"/>
          <w:lang w:val="es-MX" w:eastAsia="es-MX"/>
        </w:rPr>
        <w:t xml:space="preserve"> </w:t>
      </w:r>
    </w:p>
    <w:p w14:paraId="0B0F3841" w14:textId="20C97324" w:rsidR="00512903" w:rsidRPr="00731014" w:rsidRDefault="0001223F" w:rsidP="00512903">
      <w:pPr>
        <w:pStyle w:val="Prrafodelista"/>
        <w:numPr>
          <w:ilvl w:val="0"/>
          <w:numId w:val="7"/>
        </w:numPr>
        <w:spacing w:after="0"/>
        <w:jc w:val="both"/>
        <w:rPr>
          <w:rFonts w:ascii="Helvetica" w:eastAsiaTheme="minorEastAsia" w:hAnsi="Helvetica" w:cs="Arial"/>
          <w:lang w:val="es-MX" w:eastAsia="es-MX"/>
        </w:rPr>
      </w:pPr>
      <w:r w:rsidRPr="00731014">
        <w:rPr>
          <w:rFonts w:ascii="Helvetica" w:eastAsiaTheme="minorEastAsia" w:hAnsi="Helvetica" w:cs="Arial"/>
          <w:lang w:val="es-MX" w:eastAsia="es-MX"/>
        </w:rPr>
        <w:t>Participar en la elaboración de la Agenda Regulatoria</w:t>
      </w:r>
      <w:r w:rsidR="0083065E">
        <w:rPr>
          <w:rFonts w:ascii="Helvetica" w:eastAsiaTheme="minorEastAsia" w:hAnsi="Helvetica" w:cs="Arial"/>
          <w:lang w:val="es-MX" w:eastAsia="es-MX"/>
        </w:rPr>
        <w:t xml:space="preserve"> </w:t>
      </w:r>
      <w:r w:rsidRPr="00731014">
        <w:rPr>
          <w:rFonts w:ascii="Helvetica" w:eastAsiaTheme="minorEastAsia" w:hAnsi="Helvetica" w:cs="Arial"/>
          <w:lang w:val="es-MX" w:eastAsia="es-MX"/>
        </w:rPr>
        <w:t>de</w:t>
      </w:r>
      <w:r w:rsidR="00CF1668" w:rsidRPr="00731014">
        <w:rPr>
          <w:rFonts w:ascii="Helvetica" w:eastAsiaTheme="minorEastAsia" w:hAnsi="Helvetica" w:cs="Arial"/>
          <w:lang w:val="es-MX" w:eastAsia="es-MX"/>
        </w:rPr>
        <w:t xml:space="preserve"> la </w:t>
      </w:r>
      <w:r w:rsidR="00CF1668" w:rsidRPr="00731014">
        <w:rPr>
          <w:rFonts w:ascii="Helvetica" w:eastAsiaTheme="minorEastAsia" w:hAnsi="Helvetica" w:cs="Arial"/>
          <w:color w:val="FF0000"/>
          <w:lang w:val="es-MX" w:eastAsia="es-MX"/>
        </w:rPr>
        <w:t>nombre de la dependencia u organismo público descentralizado</w:t>
      </w:r>
      <w:r w:rsidRPr="00731014">
        <w:rPr>
          <w:rFonts w:ascii="Helvetica" w:eastAsiaTheme="minorEastAsia" w:hAnsi="Helvetica" w:cs="Arial"/>
          <w:lang w:val="es-MX" w:eastAsia="es-MX"/>
        </w:rPr>
        <w:t xml:space="preserve"> en coordinación con el Enlace de Mejora Regulatoria y/o Secretario Técnico;</w:t>
      </w:r>
    </w:p>
    <w:p w14:paraId="4CF5E2E4" w14:textId="338C6D26" w:rsidR="00512903" w:rsidRPr="00731014" w:rsidRDefault="009F0590" w:rsidP="00512903">
      <w:pPr>
        <w:pStyle w:val="Prrafodelista"/>
        <w:numPr>
          <w:ilvl w:val="0"/>
          <w:numId w:val="7"/>
        </w:numPr>
        <w:spacing w:after="0"/>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Presentar </w:t>
      </w:r>
      <w:r w:rsidR="0045425E" w:rsidRPr="0083065E">
        <w:rPr>
          <w:rFonts w:ascii="Helvetica" w:eastAsiaTheme="minorEastAsia" w:hAnsi="Helvetica" w:cs="Arial"/>
          <w:lang w:val="es-MX" w:eastAsia="es-MX"/>
        </w:rPr>
        <w:t xml:space="preserve">e informar </w:t>
      </w:r>
      <w:r w:rsidRPr="0083065E">
        <w:rPr>
          <w:rFonts w:ascii="Helvetica" w:eastAsiaTheme="minorEastAsia" w:hAnsi="Helvetica" w:cs="Arial"/>
          <w:lang w:val="es-MX" w:eastAsia="es-MX"/>
        </w:rPr>
        <w:t xml:space="preserve">al Comité </w:t>
      </w:r>
      <w:r w:rsidRPr="00731014">
        <w:rPr>
          <w:rFonts w:ascii="Helvetica" w:eastAsiaTheme="minorEastAsia" w:hAnsi="Helvetica" w:cs="Arial"/>
          <w:lang w:val="es-MX" w:eastAsia="es-MX"/>
        </w:rPr>
        <w:t xml:space="preserve">Interno los informes de avances y problemática detectada </w:t>
      </w:r>
      <w:r w:rsidR="0001223F" w:rsidRPr="00731014">
        <w:rPr>
          <w:rFonts w:ascii="Helvetica" w:eastAsiaTheme="minorEastAsia" w:hAnsi="Helvetica" w:cs="Arial"/>
          <w:lang w:val="es-MX" w:eastAsia="es-MX"/>
        </w:rPr>
        <w:t>en las</w:t>
      </w:r>
      <w:r w:rsidRPr="00731014">
        <w:rPr>
          <w:rFonts w:ascii="Helvetica" w:eastAsiaTheme="minorEastAsia" w:hAnsi="Helvetica" w:cs="Arial"/>
          <w:lang w:val="es-MX" w:eastAsia="es-MX"/>
        </w:rPr>
        <w:t xml:space="preserve"> respectivas unidades administrativas bajo su responsabilidad, exhibiendo la documentación</w:t>
      </w:r>
      <w:r w:rsidR="0001223F" w:rsidRPr="00731014">
        <w:rPr>
          <w:rFonts w:ascii="Helvetica" w:eastAsiaTheme="minorEastAsia" w:hAnsi="Helvetica" w:cs="Arial"/>
          <w:lang w:val="es-MX" w:eastAsia="es-MX"/>
        </w:rPr>
        <w:t xml:space="preserve"> de </w:t>
      </w:r>
      <w:r w:rsidRPr="00731014">
        <w:rPr>
          <w:rFonts w:ascii="Helvetica" w:eastAsiaTheme="minorEastAsia" w:hAnsi="Helvetica" w:cs="Arial"/>
          <w:lang w:val="es-MX" w:eastAsia="es-MX"/>
        </w:rPr>
        <w:t>soporte correspondiente;</w:t>
      </w:r>
    </w:p>
    <w:p w14:paraId="60E63849" w14:textId="77777777" w:rsidR="00512903" w:rsidRPr="00731014" w:rsidRDefault="009F0590" w:rsidP="00512903">
      <w:pPr>
        <w:pStyle w:val="Prrafodelista"/>
        <w:numPr>
          <w:ilvl w:val="0"/>
          <w:numId w:val="7"/>
        </w:numPr>
        <w:spacing w:after="0"/>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Participar en la resolución de los acuerdos y asuntos relacionados con la </w:t>
      </w:r>
      <w:r w:rsidR="0001223F" w:rsidRPr="00731014">
        <w:rPr>
          <w:rFonts w:ascii="Helvetica" w:eastAsiaTheme="minorEastAsia" w:hAnsi="Helvetica" w:cs="Arial"/>
          <w:lang w:val="es-MX" w:eastAsia="es-MX"/>
        </w:rPr>
        <w:t xml:space="preserve">Mejora Regulatoria </w:t>
      </w:r>
      <w:r w:rsidR="00CF1668" w:rsidRPr="00731014">
        <w:rPr>
          <w:rFonts w:ascii="Helvetica" w:eastAsiaTheme="minorEastAsia" w:hAnsi="Helvetica" w:cs="Arial"/>
          <w:lang w:val="es-MX" w:eastAsia="es-MX"/>
        </w:rPr>
        <w:t xml:space="preserve">de la </w:t>
      </w:r>
      <w:r w:rsidR="00CF1668" w:rsidRPr="00731014">
        <w:rPr>
          <w:rFonts w:ascii="Helvetica" w:eastAsiaTheme="minorEastAsia" w:hAnsi="Helvetica" w:cs="Arial"/>
          <w:color w:val="FF0000"/>
          <w:lang w:val="es-MX" w:eastAsia="es-MX"/>
        </w:rPr>
        <w:t>nombre de la dependencia u organismo público descentralizado</w:t>
      </w:r>
      <w:r w:rsidRPr="00731014">
        <w:rPr>
          <w:rFonts w:ascii="Helvetica" w:eastAsiaTheme="minorEastAsia" w:hAnsi="Helvetica" w:cs="Arial"/>
          <w:lang w:val="es-MX" w:eastAsia="es-MX"/>
        </w:rPr>
        <w:t>;</w:t>
      </w:r>
    </w:p>
    <w:p w14:paraId="1938F67B" w14:textId="77777777" w:rsidR="00512903" w:rsidRPr="00731014" w:rsidRDefault="00C35177" w:rsidP="00512903">
      <w:pPr>
        <w:pStyle w:val="Prrafodelista"/>
        <w:numPr>
          <w:ilvl w:val="0"/>
          <w:numId w:val="7"/>
        </w:numPr>
        <w:spacing w:after="0"/>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Elaborar </w:t>
      </w:r>
      <w:r w:rsidR="00CF1668" w:rsidRPr="00731014">
        <w:rPr>
          <w:rFonts w:ascii="Helvetica" w:eastAsiaTheme="minorEastAsia" w:hAnsi="Helvetica" w:cs="Arial"/>
          <w:lang w:val="es-MX" w:eastAsia="es-MX"/>
        </w:rPr>
        <w:t>los</w:t>
      </w:r>
      <w:r w:rsidRPr="00731014">
        <w:rPr>
          <w:rFonts w:ascii="Helvetica" w:eastAsiaTheme="minorEastAsia" w:hAnsi="Helvetica" w:cs="Arial"/>
          <w:lang w:val="es-MX" w:eastAsia="es-MX"/>
        </w:rPr>
        <w:t xml:space="preserve"> </w:t>
      </w:r>
      <w:r w:rsidR="001101A6" w:rsidRPr="00731014">
        <w:rPr>
          <w:rFonts w:ascii="Helvetica" w:eastAsiaTheme="minorEastAsia" w:hAnsi="Helvetica" w:cs="Arial"/>
          <w:lang w:val="es-MX" w:eastAsia="es-MX"/>
        </w:rPr>
        <w:t>Análisis</w:t>
      </w:r>
      <w:r w:rsidR="009F0590" w:rsidRPr="00731014">
        <w:rPr>
          <w:rFonts w:ascii="Helvetica" w:eastAsiaTheme="minorEastAsia" w:hAnsi="Helvetica" w:cs="Arial"/>
          <w:lang w:val="es-MX" w:eastAsia="es-MX"/>
        </w:rPr>
        <w:t xml:space="preserve"> de Impacto Regulatorio </w:t>
      </w:r>
      <w:r w:rsidR="00CF1668" w:rsidRPr="00731014">
        <w:rPr>
          <w:rFonts w:ascii="Helvetica" w:eastAsiaTheme="minorEastAsia" w:hAnsi="Helvetica" w:cs="Arial"/>
          <w:lang w:val="es-MX" w:eastAsia="es-MX"/>
        </w:rPr>
        <w:t>de los proyectos de regulación</w:t>
      </w:r>
      <w:r w:rsidR="009F0590" w:rsidRPr="00731014">
        <w:rPr>
          <w:rFonts w:ascii="Helvetica" w:eastAsiaTheme="minorEastAsia" w:hAnsi="Helvetica" w:cs="Arial"/>
          <w:lang w:val="es-MX" w:eastAsia="es-MX"/>
        </w:rPr>
        <w:t xml:space="preserve"> que les corresponda;</w:t>
      </w:r>
    </w:p>
    <w:p w14:paraId="38D0DDEB" w14:textId="77777777" w:rsidR="00512903" w:rsidRPr="00731014" w:rsidRDefault="009F0590" w:rsidP="00512903">
      <w:pPr>
        <w:pStyle w:val="Prrafodelista"/>
        <w:numPr>
          <w:ilvl w:val="0"/>
          <w:numId w:val="7"/>
        </w:numPr>
        <w:spacing w:after="0"/>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Participar en la revisión y evaluación permanente de la </w:t>
      </w:r>
      <w:r w:rsidR="00CF1668" w:rsidRPr="00731014">
        <w:rPr>
          <w:rFonts w:ascii="Helvetica" w:eastAsiaTheme="minorEastAsia" w:hAnsi="Helvetica" w:cs="Arial"/>
          <w:lang w:val="es-MX" w:eastAsia="es-MX"/>
        </w:rPr>
        <w:t>r</w:t>
      </w:r>
      <w:r w:rsidR="0001223F" w:rsidRPr="00731014">
        <w:rPr>
          <w:rFonts w:ascii="Helvetica" w:eastAsiaTheme="minorEastAsia" w:hAnsi="Helvetica" w:cs="Arial"/>
          <w:lang w:val="es-MX" w:eastAsia="es-MX"/>
        </w:rPr>
        <w:t xml:space="preserve">egulación </w:t>
      </w:r>
      <w:r w:rsidR="00CF1668" w:rsidRPr="00731014">
        <w:rPr>
          <w:rFonts w:ascii="Helvetica" w:eastAsiaTheme="minorEastAsia" w:hAnsi="Helvetica" w:cs="Arial"/>
          <w:lang w:val="es-MX" w:eastAsia="es-MX"/>
        </w:rPr>
        <w:t>i</w:t>
      </w:r>
      <w:r w:rsidR="0001223F" w:rsidRPr="00731014">
        <w:rPr>
          <w:rFonts w:ascii="Helvetica" w:eastAsiaTheme="minorEastAsia" w:hAnsi="Helvetica" w:cs="Arial"/>
          <w:lang w:val="es-MX" w:eastAsia="es-MX"/>
        </w:rPr>
        <w:t>nterna</w:t>
      </w:r>
      <w:r w:rsidRPr="00731014">
        <w:rPr>
          <w:rFonts w:ascii="Helvetica" w:eastAsiaTheme="minorEastAsia" w:hAnsi="Helvetica" w:cs="Arial"/>
          <w:lang w:val="es-MX" w:eastAsia="es-MX"/>
        </w:rPr>
        <w:t xml:space="preserve">, a efecto de contribuir al proceso de </w:t>
      </w:r>
      <w:r w:rsidR="00AE1C68" w:rsidRPr="00731014">
        <w:rPr>
          <w:rFonts w:ascii="Helvetica" w:eastAsiaTheme="minorEastAsia" w:hAnsi="Helvetica" w:cs="Arial"/>
          <w:lang w:val="es-MX" w:eastAsia="es-MX"/>
        </w:rPr>
        <w:t>Mejora Regulatoria</w:t>
      </w:r>
      <w:r w:rsidRPr="00731014">
        <w:rPr>
          <w:rFonts w:ascii="Helvetica" w:eastAsiaTheme="minorEastAsia" w:hAnsi="Helvetica" w:cs="Arial"/>
          <w:lang w:val="es-MX" w:eastAsia="es-MX"/>
        </w:rPr>
        <w:t>;</w:t>
      </w:r>
    </w:p>
    <w:p w14:paraId="75522CDC" w14:textId="77777777" w:rsidR="00512903" w:rsidRPr="00731014" w:rsidRDefault="009F0590" w:rsidP="00512903">
      <w:pPr>
        <w:pStyle w:val="Prrafodelista"/>
        <w:numPr>
          <w:ilvl w:val="0"/>
          <w:numId w:val="7"/>
        </w:numPr>
        <w:spacing w:after="0"/>
        <w:jc w:val="both"/>
        <w:rPr>
          <w:rFonts w:ascii="Helvetica" w:eastAsiaTheme="minorEastAsia" w:hAnsi="Helvetica" w:cs="Arial"/>
          <w:lang w:val="es-MX" w:eastAsia="es-MX"/>
        </w:rPr>
      </w:pPr>
      <w:r w:rsidRPr="00731014">
        <w:rPr>
          <w:rFonts w:ascii="Helvetica" w:eastAsiaTheme="minorEastAsia" w:hAnsi="Helvetica" w:cs="Arial"/>
          <w:lang w:val="es-MX" w:eastAsia="es-MX"/>
        </w:rPr>
        <w:t>Integrar lo correspondiente a sus funciones en lo referente a la Normateca Interna y realizar las acciones necesarias para garantizar su actualización y disponibilidad;</w:t>
      </w:r>
    </w:p>
    <w:p w14:paraId="2AA9AE8D" w14:textId="1AD81614" w:rsidR="00512903" w:rsidRPr="00731014" w:rsidRDefault="00512903" w:rsidP="00512903">
      <w:pPr>
        <w:pStyle w:val="Prrafodelista"/>
        <w:numPr>
          <w:ilvl w:val="0"/>
          <w:numId w:val="7"/>
        </w:numPr>
        <w:spacing w:after="0"/>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Elaborar los Reportes de Avances del Programa Anual de Mejora Regulatoria, así como el </w:t>
      </w:r>
      <w:r w:rsidRPr="0083065E">
        <w:rPr>
          <w:rFonts w:ascii="Helvetica" w:eastAsiaTheme="minorEastAsia" w:hAnsi="Helvetica" w:cs="Arial"/>
          <w:lang w:val="es-MX" w:eastAsia="es-MX"/>
        </w:rPr>
        <w:t>Informe Anual de Avance Programático, que deberá incluir una evaluación de los resultados obtenidos, conforme los criterios de evaluación establecidos por la Comisión, para su envío</w:t>
      </w:r>
      <w:r w:rsidR="000466F8" w:rsidRPr="0083065E">
        <w:rPr>
          <w:rFonts w:ascii="Helvetica" w:eastAsiaTheme="minorEastAsia" w:hAnsi="Helvetica" w:cs="Arial"/>
          <w:lang w:val="es-MX" w:eastAsia="es-MX"/>
        </w:rPr>
        <w:t xml:space="preserve"> con la evidencia documental correspondiente</w:t>
      </w:r>
      <w:r w:rsidRPr="0083065E">
        <w:rPr>
          <w:rFonts w:ascii="Helvetica" w:eastAsiaTheme="minorEastAsia" w:hAnsi="Helvetica" w:cs="Arial"/>
          <w:lang w:val="es-MX" w:eastAsia="es-MX"/>
        </w:rPr>
        <w:t>;</w:t>
      </w:r>
    </w:p>
    <w:p w14:paraId="3D320094" w14:textId="77777777" w:rsidR="00512903" w:rsidRPr="00731014" w:rsidRDefault="009F0590" w:rsidP="00512903">
      <w:pPr>
        <w:pStyle w:val="Prrafodelista"/>
        <w:numPr>
          <w:ilvl w:val="0"/>
          <w:numId w:val="7"/>
        </w:numPr>
        <w:spacing w:after="0"/>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Participar en la elaboración del Catálogo de Trámites y Servicios, así como los requisitos, plazos y tiempos de respuesta y someterlo a consideración del Comité Interno; </w:t>
      </w:r>
    </w:p>
    <w:p w14:paraId="4639FBF8" w14:textId="77777777" w:rsidR="00512903" w:rsidRPr="00731014" w:rsidRDefault="009F0590" w:rsidP="00512903">
      <w:pPr>
        <w:pStyle w:val="Prrafodelista"/>
        <w:numPr>
          <w:ilvl w:val="0"/>
          <w:numId w:val="7"/>
        </w:numPr>
        <w:spacing w:after="0"/>
        <w:jc w:val="both"/>
        <w:rPr>
          <w:rFonts w:ascii="Helvetica" w:eastAsiaTheme="minorEastAsia" w:hAnsi="Helvetica" w:cs="Arial"/>
          <w:lang w:val="es-MX" w:eastAsia="es-MX"/>
        </w:rPr>
      </w:pPr>
      <w:r w:rsidRPr="00731014">
        <w:rPr>
          <w:rFonts w:ascii="Helvetica" w:eastAsiaTheme="minorEastAsia" w:hAnsi="Helvetica" w:cs="Arial"/>
          <w:lang w:val="es-MX" w:eastAsia="es-MX"/>
        </w:rPr>
        <w:t>Realizar comentarios y solicitar las rectificaciones que considere pertinentes a las actas de las sesiones;</w:t>
      </w:r>
    </w:p>
    <w:p w14:paraId="7AEFF100" w14:textId="00C40B6C" w:rsidR="00512903" w:rsidRPr="00731014" w:rsidRDefault="009F0590" w:rsidP="00512903">
      <w:pPr>
        <w:pStyle w:val="Prrafodelista"/>
        <w:numPr>
          <w:ilvl w:val="0"/>
          <w:numId w:val="7"/>
        </w:numPr>
        <w:spacing w:after="0"/>
        <w:jc w:val="both"/>
        <w:rPr>
          <w:rFonts w:ascii="Helvetica" w:eastAsiaTheme="minorEastAsia" w:hAnsi="Helvetica" w:cs="Arial"/>
          <w:lang w:val="es-MX" w:eastAsia="es-MX"/>
        </w:rPr>
      </w:pPr>
      <w:r w:rsidRPr="00731014">
        <w:rPr>
          <w:rFonts w:ascii="Helvetica" w:eastAsiaTheme="minorEastAsia" w:hAnsi="Helvetica" w:cs="Arial"/>
          <w:lang w:val="es-MX" w:eastAsia="es-MX"/>
        </w:rPr>
        <w:t>Auxiliar</w:t>
      </w:r>
      <w:r w:rsidR="0083065E">
        <w:rPr>
          <w:rFonts w:ascii="Helvetica" w:eastAsiaTheme="minorEastAsia" w:hAnsi="Helvetica" w:cs="Arial"/>
          <w:lang w:val="es-MX" w:eastAsia="es-MX"/>
        </w:rPr>
        <w:t xml:space="preserve"> al o el </w:t>
      </w:r>
      <w:r w:rsidR="00714AAE" w:rsidRPr="00731014">
        <w:rPr>
          <w:rFonts w:ascii="Helvetica" w:eastAsiaTheme="minorEastAsia" w:hAnsi="Helvetica" w:cs="Arial"/>
          <w:lang w:val="es-MX" w:eastAsia="es-MX"/>
        </w:rPr>
        <w:t xml:space="preserve">Enlace de Mejora Regulatoria y/o </w:t>
      </w:r>
      <w:r w:rsidRPr="00731014">
        <w:rPr>
          <w:rFonts w:ascii="Helvetica" w:eastAsiaTheme="minorEastAsia" w:hAnsi="Helvetica" w:cs="Arial"/>
          <w:lang w:val="es-MX" w:eastAsia="es-MX"/>
        </w:rPr>
        <w:t>Secretario Técnico para el cumplimiento de sus funciones; y</w:t>
      </w:r>
    </w:p>
    <w:p w14:paraId="059E073C" w14:textId="5F17944C" w:rsidR="009F0590" w:rsidRPr="00731014" w:rsidRDefault="009F0590" w:rsidP="00512903">
      <w:pPr>
        <w:pStyle w:val="Prrafodelista"/>
        <w:numPr>
          <w:ilvl w:val="0"/>
          <w:numId w:val="7"/>
        </w:numPr>
        <w:spacing w:after="0"/>
        <w:jc w:val="both"/>
        <w:rPr>
          <w:rFonts w:ascii="Helvetica" w:eastAsiaTheme="minorEastAsia" w:hAnsi="Helvetica" w:cs="Arial"/>
          <w:lang w:val="es-MX" w:eastAsia="es-MX"/>
        </w:rPr>
      </w:pPr>
      <w:r w:rsidRPr="00731014">
        <w:rPr>
          <w:rFonts w:ascii="Helvetica" w:eastAsiaTheme="minorEastAsia" w:hAnsi="Helvetica" w:cs="Arial"/>
          <w:lang w:val="es-MX" w:eastAsia="es-MX"/>
        </w:rPr>
        <w:t>Las demás que establezcan</w:t>
      </w:r>
      <w:r w:rsidR="00714AAE" w:rsidRPr="00731014">
        <w:rPr>
          <w:rFonts w:ascii="Helvetica" w:eastAsiaTheme="minorEastAsia" w:hAnsi="Helvetica" w:cs="Arial"/>
          <w:lang w:val="es-MX" w:eastAsia="es-MX"/>
        </w:rPr>
        <w:t xml:space="preserve"> la Ley, el Reglamento y</w:t>
      </w:r>
      <w:r w:rsidRPr="00731014">
        <w:rPr>
          <w:rFonts w:ascii="Helvetica" w:eastAsiaTheme="minorEastAsia" w:hAnsi="Helvetica" w:cs="Arial"/>
          <w:lang w:val="es-MX" w:eastAsia="es-MX"/>
        </w:rPr>
        <w:t xml:space="preserve"> otras disposiciones aplicables o que encomiende el </w:t>
      </w:r>
      <w:r w:rsidR="00512903" w:rsidRPr="00731014">
        <w:rPr>
          <w:rFonts w:ascii="Helvetica" w:eastAsiaTheme="minorEastAsia" w:hAnsi="Helvetica" w:cs="Arial"/>
          <w:color w:val="FF0000"/>
          <w:lang w:val="es-MX" w:eastAsia="es-MX"/>
        </w:rPr>
        <w:t>cargo del titular</w:t>
      </w:r>
      <w:r w:rsidR="003C10CB" w:rsidRPr="00731014">
        <w:rPr>
          <w:rFonts w:ascii="Helvetica" w:eastAsiaTheme="minorEastAsia" w:hAnsi="Helvetica" w:cs="Arial"/>
          <w:lang w:val="es-MX" w:eastAsia="es-MX"/>
        </w:rPr>
        <w:t>.</w:t>
      </w:r>
    </w:p>
    <w:p w14:paraId="31A26796" w14:textId="77777777" w:rsidR="00AC72B2" w:rsidRPr="00731014" w:rsidRDefault="00AC72B2" w:rsidP="00ED39E3">
      <w:pPr>
        <w:tabs>
          <w:tab w:val="left" w:pos="1134"/>
        </w:tabs>
        <w:spacing w:after="0"/>
        <w:ind w:left="851"/>
        <w:contextualSpacing/>
        <w:jc w:val="both"/>
        <w:rPr>
          <w:rFonts w:ascii="Helvetica" w:eastAsiaTheme="minorEastAsia" w:hAnsi="Helvetica" w:cs="Arial"/>
          <w:lang w:val="es-MX" w:eastAsia="es-MX"/>
        </w:rPr>
      </w:pPr>
    </w:p>
    <w:p w14:paraId="5DB547EB" w14:textId="6241CB38" w:rsidR="009F0590" w:rsidRPr="00731014" w:rsidRDefault="009F0590" w:rsidP="00ED39E3">
      <w:pPr>
        <w:spacing w:after="0"/>
        <w:contextualSpacing/>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 xml:space="preserve">CAPÍTULO </w:t>
      </w:r>
      <w:r w:rsidR="00DF1BB8" w:rsidRPr="00731014">
        <w:rPr>
          <w:rFonts w:ascii="Helvetica" w:eastAsiaTheme="minorEastAsia" w:hAnsi="Helvetica" w:cs="Arial"/>
          <w:b/>
          <w:lang w:val="es-MX" w:eastAsia="es-MX"/>
        </w:rPr>
        <w:t>SEXTO</w:t>
      </w:r>
    </w:p>
    <w:p w14:paraId="0293F57B" w14:textId="735B9A53" w:rsidR="009F0590" w:rsidRPr="00731014" w:rsidRDefault="0061477B" w:rsidP="00ED39E3">
      <w:pPr>
        <w:spacing w:after="0"/>
        <w:contextualSpacing/>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 xml:space="preserve">Del Procedimiento de Mejora Regulatoria </w:t>
      </w:r>
      <w:r w:rsidR="00DF1BB8" w:rsidRPr="00731014">
        <w:rPr>
          <w:rFonts w:ascii="Helvetica" w:eastAsiaTheme="minorEastAsia" w:hAnsi="Helvetica" w:cs="Arial"/>
          <w:b/>
          <w:lang w:val="es-MX" w:eastAsia="es-MX"/>
        </w:rPr>
        <w:t>e</w:t>
      </w:r>
    </w:p>
    <w:p w14:paraId="2520B8BB" w14:textId="50267661" w:rsidR="00DF1BB8" w:rsidRPr="00731014" w:rsidRDefault="00DF1BB8" w:rsidP="00ED39E3">
      <w:pPr>
        <w:spacing w:after="0"/>
        <w:contextualSpacing/>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Integración del Programa Anual</w:t>
      </w:r>
    </w:p>
    <w:p w14:paraId="013D1261" w14:textId="77777777" w:rsidR="009F0590" w:rsidRPr="00731014" w:rsidRDefault="009F0590" w:rsidP="00ED39E3">
      <w:pPr>
        <w:spacing w:after="0"/>
        <w:contextualSpacing/>
        <w:rPr>
          <w:rFonts w:ascii="Helvetica" w:eastAsiaTheme="minorEastAsia" w:hAnsi="Helvetica" w:cs="Arial"/>
          <w:b/>
          <w:lang w:val="es-MX" w:eastAsia="es-MX"/>
        </w:rPr>
      </w:pPr>
    </w:p>
    <w:p w14:paraId="1FEBA791" w14:textId="77777777" w:rsidR="00215CF2" w:rsidRPr="00731014" w:rsidRDefault="00215CF2" w:rsidP="00ED39E3">
      <w:pPr>
        <w:spacing w:after="0"/>
        <w:jc w:val="both"/>
        <w:rPr>
          <w:rFonts w:ascii="Helvetica" w:eastAsiaTheme="minorEastAsia" w:hAnsi="Helvetica" w:cs="Arial"/>
          <w:lang w:val="es-MX" w:eastAsia="es-MX"/>
        </w:rPr>
      </w:pPr>
    </w:p>
    <w:p w14:paraId="3360695B" w14:textId="47F1AE3E" w:rsidR="009B770E" w:rsidRPr="005B4A80" w:rsidRDefault="0094243B" w:rsidP="00ED39E3">
      <w:pPr>
        <w:spacing w:after="0"/>
        <w:contextualSpacing/>
        <w:jc w:val="both"/>
        <w:rPr>
          <w:rFonts w:ascii="Helvetica" w:eastAsiaTheme="minorEastAsia" w:hAnsi="Helvetica" w:cs="Arial"/>
          <w:color w:val="003399"/>
          <w:lang w:val="es-MX" w:eastAsia="es-MX"/>
        </w:rPr>
      </w:pPr>
      <w:r w:rsidRPr="00731014">
        <w:rPr>
          <w:rFonts w:ascii="Helvetica" w:eastAsiaTheme="minorEastAsia" w:hAnsi="Helvetica" w:cs="Arial"/>
          <w:b/>
          <w:lang w:val="es-MX" w:eastAsia="es-MX"/>
        </w:rPr>
        <w:lastRenderedPageBreak/>
        <w:t>Artículo 12</w:t>
      </w:r>
      <w:r w:rsidR="009B770E" w:rsidRPr="00731014">
        <w:rPr>
          <w:rFonts w:ascii="Helvetica" w:eastAsiaTheme="minorEastAsia" w:hAnsi="Helvetica" w:cs="Arial"/>
          <w:lang w:val="es-MX" w:eastAsia="es-MX"/>
        </w:rPr>
        <w:t xml:space="preserve">. Las unidades administrativas del </w:t>
      </w:r>
      <w:r w:rsidRPr="00731014">
        <w:rPr>
          <w:rFonts w:ascii="Helvetica" w:eastAsiaTheme="minorEastAsia" w:hAnsi="Helvetica" w:cs="Arial"/>
          <w:color w:val="FF0000"/>
          <w:lang w:val="es-MX" w:eastAsia="es-MX"/>
        </w:rPr>
        <w:t>nombre de la dependencia u organismo público descentralizado</w:t>
      </w:r>
      <w:r w:rsidR="009B770E" w:rsidRPr="00731014">
        <w:rPr>
          <w:rFonts w:ascii="Helvetica" w:eastAsiaTheme="minorEastAsia" w:hAnsi="Helvetica" w:cs="Arial"/>
          <w:lang w:val="es-MX" w:eastAsia="es-MX"/>
        </w:rPr>
        <w:t xml:space="preserve"> deberán elaborar sus propuestas de mejora regulatoria, y someterlas a consideración del Enlace de Mejora </w:t>
      </w:r>
      <w:r w:rsidR="009B770E" w:rsidRPr="0083065E">
        <w:rPr>
          <w:rFonts w:ascii="Helvetica" w:eastAsiaTheme="minorEastAsia" w:hAnsi="Helvetica" w:cs="Arial"/>
          <w:lang w:val="es-MX" w:eastAsia="es-MX"/>
        </w:rPr>
        <w:t>Regulatoria</w:t>
      </w:r>
      <w:r w:rsidR="005B4A80" w:rsidRPr="0083065E">
        <w:rPr>
          <w:rFonts w:ascii="Helvetica" w:eastAsiaTheme="minorEastAsia" w:hAnsi="Helvetica" w:cs="Arial"/>
          <w:lang w:val="es-MX" w:eastAsia="es-MX"/>
        </w:rPr>
        <w:t xml:space="preserve"> y/o Secretario Técnico</w:t>
      </w:r>
      <w:r w:rsidRPr="0083065E">
        <w:rPr>
          <w:rFonts w:ascii="Helvetica" w:eastAsiaTheme="minorEastAsia" w:hAnsi="Helvetica" w:cs="Arial"/>
          <w:lang w:val="es-MX" w:eastAsia="es-MX"/>
        </w:rPr>
        <w:t>.</w:t>
      </w:r>
    </w:p>
    <w:p w14:paraId="209D2C4A" w14:textId="77777777" w:rsidR="00D97371" w:rsidRPr="00731014" w:rsidRDefault="00D97371" w:rsidP="00ED39E3">
      <w:pPr>
        <w:spacing w:after="0"/>
        <w:contextualSpacing/>
        <w:jc w:val="both"/>
        <w:rPr>
          <w:rFonts w:ascii="Helvetica" w:eastAsiaTheme="minorEastAsia" w:hAnsi="Helvetica" w:cs="Arial"/>
          <w:lang w:val="es-MX" w:eastAsia="es-MX"/>
        </w:rPr>
      </w:pPr>
    </w:p>
    <w:p w14:paraId="3D036B03" w14:textId="478328B5" w:rsidR="009B770E" w:rsidRPr="00731014" w:rsidRDefault="009B770E"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b/>
          <w:lang w:val="es-MX" w:eastAsia="es-MX"/>
        </w:rPr>
        <w:t>Artículo 1</w:t>
      </w:r>
      <w:r w:rsidR="0094243B" w:rsidRPr="00731014">
        <w:rPr>
          <w:rFonts w:ascii="Helvetica" w:eastAsiaTheme="minorEastAsia" w:hAnsi="Helvetica" w:cs="Arial"/>
          <w:b/>
          <w:lang w:val="es-MX" w:eastAsia="es-MX"/>
        </w:rPr>
        <w:t>3.</w:t>
      </w:r>
      <w:r w:rsidR="00FF4DD4">
        <w:rPr>
          <w:rFonts w:ascii="Helvetica" w:eastAsiaTheme="minorEastAsia" w:hAnsi="Helvetica" w:cs="Arial"/>
          <w:b/>
          <w:lang w:val="es-MX" w:eastAsia="es-MX"/>
        </w:rPr>
        <w:t xml:space="preserve"> </w:t>
      </w:r>
      <w:r w:rsidR="0083065E" w:rsidRPr="0083065E">
        <w:rPr>
          <w:rFonts w:ascii="Helvetica" w:eastAsiaTheme="minorEastAsia" w:hAnsi="Helvetica" w:cs="Arial"/>
          <w:lang w:val="es-MX" w:eastAsia="es-MX"/>
        </w:rPr>
        <w:t>La o el</w:t>
      </w:r>
      <w:r w:rsidR="0083065E" w:rsidRPr="0083065E">
        <w:rPr>
          <w:rFonts w:ascii="Helvetica" w:eastAsiaTheme="minorEastAsia" w:hAnsi="Helvetica" w:cs="Arial"/>
          <w:b/>
          <w:lang w:val="es-MX" w:eastAsia="es-MX"/>
        </w:rPr>
        <w:t xml:space="preserve"> </w:t>
      </w:r>
      <w:r w:rsidRPr="00731014">
        <w:rPr>
          <w:rFonts w:ascii="Helvetica" w:eastAsiaTheme="minorEastAsia" w:hAnsi="Helvetica" w:cs="Arial"/>
          <w:lang w:val="es-MX" w:eastAsia="es-MX"/>
        </w:rPr>
        <w:t xml:space="preserve">Enlace de Mejora Regulatoria </w:t>
      </w:r>
      <w:r w:rsidR="005B4A80" w:rsidRPr="00731014">
        <w:rPr>
          <w:rFonts w:ascii="Helvetica" w:eastAsiaTheme="minorEastAsia" w:hAnsi="Helvetica" w:cs="Arial"/>
          <w:lang w:val="es-MX" w:eastAsia="es-MX"/>
        </w:rPr>
        <w:t>/o Secretario Técnico</w:t>
      </w:r>
      <w:r w:rsidRPr="00731014">
        <w:rPr>
          <w:rFonts w:ascii="Helvetica" w:eastAsiaTheme="minorEastAsia" w:hAnsi="Helvetica" w:cs="Arial"/>
          <w:lang w:val="es-MX" w:eastAsia="es-MX"/>
        </w:rPr>
        <w:t xml:space="preserve"> del Comité</w:t>
      </w:r>
      <w:r w:rsidR="00714AAE" w:rsidRPr="00731014">
        <w:rPr>
          <w:rFonts w:ascii="Helvetica" w:eastAsiaTheme="minorEastAsia" w:hAnsi="Helvetica" w:cs="Arial"/>
          <w:lang w:val="es-MX" w:eastAsia="es-MX"/>
        </w:rPr>
        <w:t xml:space="preserve"> Interno de</w:t>
      </w:r>
      <w:r w:rsidR="00131443" w:rsidRPr="00731014">
        <w:rPr>
          <w:rFonts w:ascii="Helvetica" w:eastAsiaTheme="minorEastAsia" w:hAnsi="Helvetica" w:cs="Arial"/>
          <w:lang w:val="es-MX" w:eastAsia="es-MX"/>
        </w:rPr>
        <w:t xml:space="preserve"> </w:t>
      </w:r>
      <w:r w:rsidR="00714AAE" w:rsidRPr="00731014">
        <w:rPr>
          <w:rFonts w:ascii="Helvetica" w:eastAsiaTheme="minorEastAsia" w:hAnsi="Helvetica" w:cs="Arial"/>
          <w:lang w:val="es-MX" w:eastAsia="es-MX"/>
        </w:rPr>
        <w:t>l</w:t>
      </w:r>
      <w:r w:rsidR="00131443" w:rsidRPr="00731014">
        <w:rPr>
          <w:rFonts w:ascii="Helvetica" w:eastAsiaTheme="minorEastAsia" w:hAnsi="Helvetica" w:cs="Arial"/>
          <w:lang w:val="es-MX" w:eastAsia="es-MX"/>
        </w:rPr>
        <w:t>a</w:t>
      </w:r>
      <w:r w:rsidR="00714AAE" w:rsidRPr="00731014">
        <w:rPr>
          <w:rFonts w:ascii="Helvetica" w:eastAsiaTheme="minorEastAsia" w:hAnsi="Helvetica" w:cs="Arial"/>
          <w:lang w:val="es-MX" w:eastAsia="es-MX"/>
        </w:rPr>
        <w:t xml:space="preserve"> </w:t>
      </w:r>
      <w:r w:rsidR="0094243B" w:rsidRPr="00731014">
        <w:rPr>
          <w:rFonts w:ascii="Helvetica" w:eastAsiaTheme="minorEastAsia" w:hAnsi="Helvetica" w:cs="Arial"/>
          <w:color w:val="FF0000"/>
          <w:lang w:val="es-MX" w:eastAsia="es-MX"/>
        </w:rPr>
        <w:t>nombre de la dependencia u organismo público descentralizado</w:t>
      </w:r>
      <w:r w:rsidRPr="00731014">
        <w:rPr>
          <w:rFonts w:ascii="Helvetica" w:eastAsiaTheme="minorEastAsia" w:hAnsi="Helvetica" w:cs="Arial"/>
          <w:lang w:val="es-MX" w:eastAsia="es-MX"/>
        </w:rPr>
        <w:t xml:space="preserve"> recibirá las propuestas formuladas por las unidades administrativas</w:t>
      </w:r>
      <w:r w:rsidR="0094243B" w:rsidRPr="00731014">
        <w:rPr>
          <w:rFonts w:ascii="Helvetica" w:eastAsiaTheme="minorEastAsia" w:hAnsi="Helvetica" w:cs="Arial"/>
          <w:lang w:val="es-MX" w:eastAsia="es-MX"/>
        </w:rPr>
        <w:t>, para ser analizadas y en su caso integradas al Programa Anual de Mejora Regulatoria</w:t>
      </w:r>
      <w:r w:rsidRPr="00731014">
        <w:rPr>
          <w:rFonts w:ascii="Helvetica" w:eastAsiaTheme="minorEastAsia" w:hAnsi="Helvetica" w:cs="Arial"/>
          <w:lang w:val="es-MX" w:eastAsia="es-MX"/>
        </w:rPr>
        <w:t>.</w:t>
      </w:r>
    </w:p>
    <w:p w14:paraId="48B8CE87" w14:textId="77777777" w:rsidR="00D97371" w:rsidRPr="00731014" w:rsidRDefault="00D97371" w:rsidP="00ED39E3">
      <w:pPr>
        <w:spacing w:after="0"/>
        <w:contextualSpacing/>
        <w:jc w:val="both"/>
        <w:rPr>
          <w:rFonts w:ascii="Helvetica" w:eastAsiaTheme="minorEastAsia" w:hAnsi="Helvetica" w:cs="Arial"/>
          <w:lang w:val="es-MX" w:eastAsia="es-MX"/>
        </w:rPr>
      </w:pPr>
    </w:p>
    <w:p w14:paraId="7C5D9EB1" w14:textId="0FEAF7BD" w:rsidR="00131443" w:rsidRPr="00731014" w:rsidRDefault="009B770E"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b/>
          <w:lang w:val="es-MX" w:eastAsia="es-MX"/>
        </w:rPr>
        <w:t>Artículo 1</w:t>
      </w:r>
      <w:r w:rsidR="0094243B" w:rsidRPr="00731014">
        <w:rPr>
          <w:rFonts w:ascii="Helvetica" w:eastAsiaTheme="minorEastAsia" w:hAnsi="Helvetica" w:cs="Arial"/>
          <w:b/>
          <w:lang w:val="es-MX" w:eastAsia="es-MX"/>
        </w:rPr>
        <w:t>4.</w:t>
      </w:r>
      <w:r w:rsidR="00FF4DD4" w:rsidRPr="00FF4DD4">
        <w:rPr>
          <w:rFonts w:ascii="Helvetica" w:eastAsiaTheme="minorEastAsia" w:hAnsi="Helvetica" w:cs="Arial"/>
          <w:b/>
          <w:color w:val="FFC000"/>
          <w:lang w:val="es-MX" w:eastAsia="es-MX"/>
        </w:rPr>
        <w:t xml:space="preserve"> </w:t>
      </w:r>
      <w:r w:rsidR="006C43E3" w:rsidRPr="006C43E3">
        <w:rPr>
          <w:rFonts w:ascii="Helvetica" w:eastAsiaTheme="minorEastAsia" w:hAnsi="Helvetica" w:cs="Arial"/>
          <w:lang w:val="es-MX" w:eastAsia="es-MX"/>
        </w:rPr>
        <w:t xml:space="preserve">La o el </w:t>
      </w:r>
      <w:r w:rsidRPr="00731014">
        <w:rPr>
          <w:rFonts w:ascii="Helvetica" w:eastAsiaTheme="minorEastAsia" w:hAnsi="Helvetica" w:cs="Arial"/>
          <w:lang w:val="es-MX" w:eastAsia="es-MX"/>
        </w:rPr>
        <w:t>Enlace de Mejora Regulatoria y</w:t>
      </w:r>
      <w:r w:rsidR="00131443" w:rsidRPr="00731014">
        <w:rPr>
          <w:rFonts w:ascii="Helvetica" w:eastAsiaTheme="minorEastAsia" w:hAnsi="Helvetica" w:cs="Arial"/>
          <w:lang w:val="es-MX" w:eastAsia="es-MX"/>
        </w:rPr>
        <w:t>/o</w:t>
      </w:r>
      <w:r w:rsidRPr="00731014">
        <w:rPr>
          <w:rFonts w:ascii="Helvetica" w:eastAsiaTheme="minorEastAsia" w:hAnsi="Helvetica" w:cs="Arial"/>
          <w:lang w:val="es-MX" w:eastAsia="es-MX"/>
        </w:rPr>
        <w:t xml:space="preserve"> Secretario Técnico del Comité Interno</w:t>
      </w:r>
      <w:r w:rsidR="00E12914" w:rsidRPr="00731014">
        <w:rPr>
          <w:rFonts w:ascii="Helvetica" w:eastAsiaTheme="minorEastAsia" w:hAnsi="Helvetica" w:cs="Arial"/>
          <w:lang w:val="es-MX" w:eastAsia="es-MX"/>
        </w:rPr>
        <w:t>,</w:t>
      </w:r>
      <w:r w:rsidRPr="00731014">
        <w:rPr>
          <w:rFonts w:ascii="Helvetica" w:eastAsiaTheme="minorEastAsia" w:hAnsi="Helvetica" w:cs="Arial"/>
          <w:lang w:val="es-MX" w:eastAsia="es-MX"/>
        </w:rPr>
        <w:t xml:space="preserve"> integrará el Programa Anual de Mejora Regulatoria y lo someterá a la consideración del Comité Interno.</w:t>
      </w:r>
    </w:p>
    <w:p w14:paraId="790E7F0F" w14:textId="77777777" w:rsidR="00131443" w:rsidRPr="00731014" w:rsidRDefault="00131443" w:rsidP="00ED39E3">
      <w:pPr>
        <w:spacing w:after="0"/>
        <w:contextualSpacing/>
        <w:jc w:val="both"/>
        <w:rPr>
          <w:rFonts w:ascii="Helvetica" w:eastAsiaTheme="minorEastAsia" w:hAnsi="Helvetica" w:cs="Arial"/>
          <w:lang w:val="es-MX" w:eastAsia="es-MX"/>
        </w:rPr>
      </w:pPr>
    </w:p>
    <w:p w14:paraId="2AC47D97" w14:textId="2E9DDC05" w:rsidR="009B770E" w:rsidRPr="00731014" w:rsidRDefault="004E3FC1"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Una vez aprobado por el </w:t>
      </w:r>
      <w:r w:rsidR="009B770E" w:rsidRPr="00731014">
        <w:rPr>
          <w:rFonts w:ascii="Helvetica" w:eastAsiaTheme="minorEastAsia" w:hAnsi="Helvetica" w:cs="Arial"/>
          <w:lang w:val="es-MX" w:eastAsia="es-MX"/>
        </w:rPr>
        <w:t xml:space="preserve">Comité Interno, enviará a la Comisión Estatal durante el mes de </w:t>
      </w:r>
      <w:r w:rsidR="009B770E" w:rsidRPr="005B4A80">
        <w:rPr>
          <w:rFonts w:ascii="Helvetica" w:eastAsiaTheme="minorEastAsia" w:hAnsi="Helvetica" w:cs="Arial"/>
          <w:b/>
          <w:lang w:val="es-MX" w:eastAsia="es-MX"/>
        </w:rPr>
        <w:t>octubre</w:t>
      </w:r>
      <w:r w:rsidR="009B770E" w:rsidRPr="00731014">
        <w:rPr>
          <w:rFonts w:ascii="Helvetica" w:eastAsiaTheme="minorEastAsia" w:hAnsi="Helvetica" w:cs="Arial"/>
          <w:lang w:val="es-MX" w:eastAsia="es-MX"/>
        </w:rPr>
        <w:t xml:space="preserve"> de cada año, a efecto de ser analizado y, en su caso, aprobado durante la primera sesión del Consejo </w:t>
      </w:r>
      <w:r w:rsidR="00FB4019" w:rsidRPr="00731014">
        <w:rPr>
          <w:rFonts w:ascii="Helvetica" w:eastAsiaTheme="minorEastAsia" w:hAnsi="Helvetica" w:cs="Arial"/>
          <w:lang w:val="es-MX" w:eastAsia="es-MX"/>
        </w:rPr>
        <w:t xml:space="preserve">Estatal de Mejora Regulatoria </w:t>
      </w:r>
      <w:r w:rsidR="009B770E" w:rsidRPr="00731014">
        <w:rPr>
          <w:rFonts w:ascii="Helvetica" w:eastAsiaTheme="minorEastAsia" w:hAnsi="Helvetica" w:cs="Arial"/>
          <w:lang w:val="es-MX" w:eastAsia="es-MX"/>
        </w:rPr>
        <w:t>del año siguiente.</w:t>
      </w:r>
    </w:p>
    <w:p w14:paraId="4F12E4D1" w14:textId="77777777" w:rsidR="009B770E" w:rsidRPr="00731014" w:rsidRDefault="009B770E" w:rsidP="00ED39E3">
      <w:pPr>
        <w:spacing w:after="0"/>
        <w:contextualSpacing/>
        <w:jc w:val="both"/>
        <w:rPr>
          <w:rFonts w:ascii="Helvetica" w:eastAsiaTheme="minorEastAsia" w:hAnsi="Helvetica" w:cs="Arial"/>
          <w:lang w:val="es-MX" w:eastAsia="es-MX"/>
        </w:rPr>
      </w:pPr>
    </w:p>
    <w:p w14:paraId="2FB1F1FE" w14:textId="330C1F8D" w:rsidR="009B770E" w:rsidRPr="00731014" w:rsidRDefault="009B770E"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b/>
          <w:lang w:val="es-MX" w:eastAsia="es-MX"/>
        </w:rPr>
        <w:t>Artículo 1</w:t>
      </w:r>
      <w:r w:rsidR="0094243B" w:rsidRPr="00731014">
        <w:rPr>
          <w:rFonts w:ascii="Helvetica" w:eastAsiaTheme="minorEastAsia" w:hAnsi="Helvetica" w:cs="Arial"/>
          <w:b/>
          <w:lang w:val="es-MX" w:eastAsia="es-MX"/>
        </w:rPr>
        <w:t>5.</w:t>
      </w:r>
      <w:r w:rsidRPr="00731014">
        <w:rPr>
          <w:rFonts w:ascii="Helvetica" w:eastAsiaTheme="minorEastAsia" w:hAnsi="Helvetica" w:cs="Arial"/>
          <w:b/>
          <w:lang w:val="es-MX" w:eastAsia="es-MX"/>
        </w:rPr>
        <w:t xml:space="preserve"> </w:t>
      </w:r>
      <w:r w:rsidRPr="00731014">
        <w:rPr>
          <w:rFonts w:ascii="Helvetica" w:eastAsiaTheme="minorEastAsia" w:hAnsi="Helvetica" w:cs="Arial"/>
          <w:lang w:val="es-MX" w:eastAsia="es-MX"/>
        </w:rPr>
        <w:t>El Programa Anual de Mejora Regulatoria de</w:t>
      </w:r>
      <w:r w:rsidR="00131443" w:rsidRPr="00731014">
        <w:rPr>
          <w:rFonts w:ascii="Helvetica" w:eastAsiaTheme="minorEastAsia" w:hAnsi="Helvetica" w:cs="Arial"/>
          <w:lang w:val="es-MX" w:eastAsia="es-MX"/>
        </w:rPr>
        <w:t xml:space="preserve"> </w:t>
      </w:r>
      <w:r w:rsidRPr="00731014">
        <w:rPr>
          <w:rFonts w:ascii="Helvetica" w:eastAsiaTheme="minorEastAsia" w:hAnsi="Helvetica" w:cs="Arial"/>
          <w:lang w:val="es-MX" w:eastAsia="es-MX"/>
        </w:rPr>
        <w:t>l</w:t>
      </w:r>
      <w:r w:rsidR="00131443" w:rsidRPr="00731014">
        <w:rPr>
          <w:rFonts w:ascii="Helvetica" w:eastAsiaTheme="minorEastAsia" w:hAnsi="Helvetica" w:cs="Arial"/>
          <w:lang w:val="es-MX" w:eastAsia="es-MX"/>
        </w:rPr>
        <w:t>a</w:t>
      </w:r>
      <w:r w:rsidRPr="00731014">
        <w:rPr>
          <w:rFonts w:ascii="Helvetica" w:eastAsiaTheme="minorEastAsia" w:hAnsi="Helvetica" w:cs="Arial"/>
          <w:lang w:val="es-MX" w:eastAsia="es-MX"/>
        </w:rPr>
        <w:t xml:space="preserve"> </w:t>
      </w:r>
      <w:r w:rsidR="0094243B" w:rsidRPr="00731014">
        <w:rPr>
          <w:rFonts w:ascii="Helvetica" w:eastAsiaTheme="minorEastAsia" w:hAnsi="Helvetica" w:cs="Arial"/>
          <w:color w:val="FF0000"/>
          <w:lang w:val="es-MX" w:eastAsia="es-MX"/>
        </w:rPr>
        <w:t>nombre de la dependencia u organismo público descentralizado</w:t>
      </w:r>
      <w:r w:rsidR="007A0994" w:rsidRPr="00731014">
        <w:rPr>
          <w:rFonts w:ascii="Helvetica" w:eastAsiaTheme="minorEastAsia" w:hAnsi="Helvetica" w:cs="Arial"/>
          <w:lang w:val="es-MX" w:eastAsia="es-MX"/>
        </w:rPr>
        <w:t xml:space="preserve">, deberá contener, al menos </w:t>
      </w:r>
      <w:r w:rsidRPr="00731014">
        <w:rPr>
          <w:rFonts w:ascii="Helvetica" w:eastAsiaTheme="minorEastAsia" w:hAnsi="Helvetica" w:cs="Arial"/>
          <w:lang w:val="es-MX" w:eastAsia="es-MX"/>
        </w:rPr>
        <w:t xml:space="preserve">lo siguiente: </w:t>
      </w:r>
    </w:p>
    <w:p w14:paraId="589D711E" w14:textId="77777777" w:rsidR="009B770E" w:rsidRPr="00731014" w:rsidRDefault="009B770E" w:rsidP="00ED39E3">
      <w:pPr>
        <w:spacing w:after="0"/>
        <w:contextualSpacing/>
        <w:jc w:val="both"/>
        <w:rPr>
          <w:rFonts w:ascii="Helvetica" w:eastAsiaTheme="minorEastAsia" w:hAnsi="Helvetica" w:cs="Arial"/>
          <w:lang w:val="es-MX" w:eastAsia="es-MX"/>
        </w:rPr>
      </w:pPr>
    </w:p>
    <w:p w14:paraId="2B096F8E" w14:textId="77777777" w:rsidR="009B770E" w:rsidRPr="00731014" w:rsidRDefault="009B770E" w:rsidP="003C10CB">
      <w:pPr>
        <w:numPr>
          <w:ilvl w:val="0"/>
          <w:numId w:val="10"/>
        </w:numPr>
        <w:spacing w:after="0"/>
        <w:ind w:left="1134"/>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Un diagnóstico de la regulación vigente, en cuanto a su sustento en la legislación, su claridad y posibilidad de ser comprendida por el particular y los problemas para su observancia;</w:t>
      </w:r>
    </w:p>
    <w:p w14:paraId="24096464" w14:textId="77777777" w:rsidR="009B770E" w:rsidRPr="00731014" w:rsidRDefault="009B770E" w:rsidP="003C10CB">
      <w:pPr>
        <w:numPr>
          <w:ilvl w:val="0"/>
          <w:numId w:val="10"/>
        </w:numPr>
        <w:spacing w:after="0"/>
        <w:ind w:left="1134"/>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Fundamentación y motivación;</w:t>
      </w:r>
    </w:p>
    <w:p w14:paraId="175D26F3" w14:textId="77777777" w:rsidR="009B770E" w:rsidRPr="00731014" w:rsidRDefault="009B770E" w:rsidP="003C10CB">
      <w:pPr>
        <w:numPr>
          <w:ilvl w:val="0"/>
          <w:numId w:val="10"/>
        </w:numPr>
        <w:spacing w:after="0"/>
        <w:ind w:left="1134"/>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Estrategias y acciones a aplicar en el año respectivo para mejorar la problemática detectada;</w:t>
      </w:r>
    </w:p>
    <w:p w14:paraId="6BABEADA" w14:textId="038869E7" w:rsidR="009B770E" w:rsidRPr="00731014" w:rsidRDefault="009B770E" w:rsidP="003C10CB">
      <w:pPr>
        <w:numPr>
          <w:ilvl w:val="0"/>
          <w:numId w:val="10"/>
        </w:numPr>
        <w:spacing w:after="0"/>
        <w:ind w:left="1134"/>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Objetivos concretos a alcanz</w:t>
      </w:r>
      <w:r w:rsidR="00D97371" w:rsidRPr="00731014">
        <w:rPr>
          <w:rFonts w:ascii="Helvetica" w:eastAsiaTheme="minorEastAsia" w:hAnsi="Helvetica" w:cs="Arial"/>
          <w:lang w:val="es-MX" w:eastAsia="es-MX"/>
        </w:rPr>
        <w:t>ar con las acciones propuestas;</w:t>
      </w:r>
    </w:p>
    <w:p w14:paraId="3D5D9E56" w14:textId="77777777" w:rsidR="009B770E" w:rsidRPr="00731014" w:rsidRDefault="009B770E" w:rsidP="003C10CB">
      <w:pPr>
        <w:numPr>
          <w:ilvl w:val="0"/>
          <w:numId w:val="10"/>
        </w:numPr>
        <w:spacing w:after="0"/>
        <w:ind w:left="1134"/>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Propuestas de eliminación, modificación o creación de nuevas regulaciones o de reforma específica;</w:t>
      </w:r>
    </w:p>
    <w:p w14:paraId="4B902DDF" w14:textId="732345C7" w:rsidR="009B770E" w:rsidRPr="00731014" w:rsidRDefault="009B770E" w:rsidP="003C10CB">
      <w:pPr>
        <w:numPr>
          <w:ilvl w:val="0"/>
          <w:numId w:val="10"/>
        </w:numPr>
        <w:spacing w:after="0"/>
        <w:ind w:left="1134"/>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Observaciones y comentarios adicionales que se consideren pertinentes.</w:t>
      </w:r>
    </w:p>
    <w:p w14:paraId="2B38D02A" w14:textId="3D96B240" w:rsidR="00131443" w:rsidRPr="006C43E3" w:rsidRDefault="00131443" w:rsidP="00131443">
      <w:pPr>
        <w:spacing w:after="0"/>
        <w:contextualSpacing/>
        <w:jc w:val="both"/>
        <w:rPr>
          <w:rFonts w:ascii="Helvetica" w:eastAsiaTheme="minorEastAsia" w:hAnsi="Helvetica" w:cs="Arial"/>
          <w:lang w:val="es-MX" w:eastAsia="es-MX"/>
        </w:rPr>
      </w:pPr>
    </w:p>
    <w:p w14:paraId="594116AB" w14:textId="53C4EA14" w:rsidR="00131443" w:rsidRPr="006C43E3" w:rsidRDefault="00131443" w:rsidP="00131443">
      <w:pPr>
        <w:spacing w:after="0"/>
        <w:contextualSpacing/>
        <w:jc w:val="both"/>
        <w:rPr>
          <w:rFonts w:ascii="Helvetica" w:eastAsiaTheme="minorEastAsia" w:hAnsi="Helvetica" w:cs="Arial"/>
          <w:lang w:val="es-MX" w:eastAsia="es-MX"/>
        </w:rPr>
      </w:pPr>
      <w:r w:rsidRPr="006C43E3">
        <w:rPr>
          <w:rFonts w:ascii="Helvetica" w:eastAsiaTheme="minorEastAsia" w:hAnsi="Helvetica" w:cs="Arial"/>
          <w:b/>
          <w:lang w:val="es-MX" w:eastAsia="es-MX"/>
        </w:rPr>
        <w:t xml:space="preserve">Artículo 16. </w:t>
      </w:r>
      <w:r w:rsidR="006C43E3" w:rsidRPr="006C43E3">
        <w:rPr>
          <w:rFonts w:ascii="Helvetica" w:eastAsiaTheme="minorEastAsia" w:hAnsi="Helvetica" w:cs="Arial"/>
          <w:lang w:val="es-MX" w:eastAsia="es-MX"/>
        </w:rPr>
        <w:t xml:space="preserve">La o el </w:t>
      </w:r>
      <w:r w:rsidRPr="006C43E3">
        <w:rPr>
          <w:rFonts w:ascii="Helvetica" w:eastAsiaTheme="minorEastAsia" w:hAnsi="Helvetica" w:cs="Arial"/>
          <w:lang w:val="es-MX" w:eastAsia="es-MX"/>
        </w:rPr>
        <w:t>Enlace de Mejora Regulatoria</w:t>
      </w:r>
      <w:r w:rsidR="0087026A" w:rsidRPr="006C43E3">
        <w:rPr>
          <w:rFonts w:ascii="Helvetica" w:eastAsiaTheme="minorEastAsia" w:hAnsi="Helvetica" w:cs="Arial"/>
          <w:lang w:val="es-MX" w:eastAsia="es-MX"/>
        </w:rPr>
        <w:t xml:space="preserve"> y/o Secretario Técnico del Comité Interno,</w:t>
      </w:r>
      <w:r w:rsidRPr="006C43E3">
        <w:rPr>
          <w:rFonts w:ascii="Helvetica" w:eastAsiaTheme="minorEastAsia" w:hAnsi="Helvetica" w:cs="Arial"/>
          <w:lang w:val="es-MX" w:eastAsia="es-MX"/>
        </w:rPr>
        <w:t xml:space="preserve"> podrá solicitar a la Comisión</w:t>
      </w:r>
      <w:r w:rsidR="0087026A" w:rsidRPr="006C43E3">
        <w:rPr>
          <w:rFonts w:ascii="Helvetica" w:eastAsiaTheme="minorEastAsia" w:hAnsi="Helvetica" w:cs="Arial"/>
          <w:lang w:val="es-MX" w:eastAsia="es-MX"/>
        </w:rPr>
        <w:t xml:space="preserve"> Estatal</w:t>
      </w:r>
      <w:r w:rsidRPr="006C43E3">
        <w:rPr>
          <w:rFonts w:ascii="Helvetica" w:eastAsiaTheme="minorEastAsia" w:hAnsi="Helvetica" w:cs="Arial"/>
          <w:lang w:val="es-MX" w:eastAsia="es-MX"/>
        </w:rPr>
        <w:t xml:space="preserve">, la modificación o baja de una acción inscrita en </w:t>
      </w:r>
      <w:r w:rsidR="0087026A" w:rsidRPr="006C43E3">
        <w:rPr>
          <w:rFonts w:ascii="Helvetica" w:eastAsiaTheme="minorEastAsia" w:hAnsi="Helvetica" w:cs="Arial"/>
          <w:lang w:val="es-MX" w:eastAsia="es-MX"/>
        </w:rPr>
        <w:t>su</w:t>
      </w:r>
      <w:r w:rsidRPr="006C43E3">
        <w:rPr>
          <w:rFonts w:ascii="Helvetica" w:eastAsiaTheme="minorEastAsia" w:hAnsi="Helvetica" w:cs="Arial"/>
          <w:lang w:val="es-MX" w:eastAsia="es-MX"/>
        </w:rPr>
        <w:t xml:space="preserve"> Programa, mediante escrito fundado y motivado que lo justifique y previa aprobación de su Comité Interno. La solicitud de modificación de acciones no podrá exceder del primer semestre del año en curso</w:t>
      </w:r>
      <w:r w:rsidR="0087026A" w:rsidRPr="006C43E3">
        <w:rPr>
          <w:rFonts w:ascii="Helvetica" w:eastAsiaTheme="minorEastAsia" w:hAnsi="Helvetica" w:cs="Arial"/>
          <w:lang w:val="es-MX" w:eastAsia="es-MX"/>
        </w:rPr>
        <w:t>.</w:t>
      </w:r>
    </w:p>
    <w:p w14:paraId="40778AFD" w14:textId="451BDBC9" w:rsidR="0087026A" w:rsidRPr="006C43E3" w:rsidRDefault="0087026A" w:rsidP="00131443">
      <w:pPr>
        <w:spacing w:after="0"/>
        <w:contextualSpacing/>
        <w:jc w:val="both"/>
        <w:rPr>
          <w:rFonts w:ascii="Helvetica" w:eastAsiaTheme="minorEastAsia" w:hAnsi="Helvetica" w:cs="Arial"/>
          <w:lang w:val="es-MX" w:eastAsia="es-MX"/>
        </w:rPr>
      </w:pPr>
    </w:p>
    <w:p w14:paraId="58CB799F" w14:textId="0A34E0A4" w:rsidR="0087026A" w:rsidRPr="006C43E3" w:rsidRDefault="0087026A" w:rsidP="00131443">
      <w:pPr>
        <w:spacing w:after="0"/>
        <w:contextualSpacing/>
        <w:jc w:val="both"/>
        <w:rPr>
          <w:rFonts w:ascii="Helvetica" w:eastAsiaTheme="minorEastAsia" w:hAnsi="Helvetica" w:cs="Arial"/>
          <w:lang w:val="es-MX" w:eastAsia="es-MX"/>
        </w:rPr>
      </w:pPr>
      <w:r w:rsidRPr="006C43E3">
        <w:rPr>
          <w:rFonts w:ascii="Helvetica" w:eastAsiaTheme="minorEastAsia" w:hAnsi="Helvetica" w:cs="Arial"/>
          <w:b/>
          <w:lang w:val="es-MX" w:eastAsia="es-MX"/>
        </w:rPr>
        <w:t>Artículo 17.</w:t>
      </w:r>
      <w:r w:rsidR="00FF4DD4" w:rsidRPr="006C43E3">
        <w:rPr>
          <w:rFonts w:ascii="Helvetica" w:eastAsiaTheme="minorEastAsia" w:hAnsi="Helvetica" w:cs="Arial"/>
          <w:lang w:val="es-MX" w:eastAsia="es-MX"/>
        </w:rPr>
        <w:t xml:space="preserve"> </w:t>
      </w:r>
      <w:r w:rsidR="006C43E3" w:rsidRPr="006C43E3">
        <w:rPr>
          <w:rFonts w:ascii="Helvetica" w:eastAsiaTheme="minorEastAsia" w:hAnsi="Helvetica" w:cs="Arial"/>
          <w:lang w:val="es-MX" w:eastAsia="es-MX"/>
        </w:rPr>
        <w:t xml:space="preserve">La o el </w:t>
      </w:r>
      <w:r w:rsidRPr="006C43E3">
        <w:rPr>
          <w:rFonts w:ascii="Helvetica" w:eastAsiaTheme="minorEastAsia" w:hAnsi="Helvetica" w:cs="Arial"/>
          <w:lang w:val="es-MX" w:eastAsia="es-MX"/>
        </w:rPr>
        <w:t>Enlace de Mejora Regulatoria podrá solicitar por única ocasión, la reconducción de acciones inscritas en el Programa que, por circunstancias imprevistas, no se cumplieron en el ejercicio programado, mediante escrito fundado y motivado que lo justifique y previa aprobación de su Comité Interno.</w:t>
      </w:r>
    </w:p>
    <w:p w14:paraId="114F7242" w14:textId="77777777" w:rsidR="0094243B" w:rsidRPr="00731014" w:rsidRDefault="0094243B" w:rsidP="00ED39E3">
      <w:pPr>
        <w:spacing w:after="0"/>
        <w:contextualSpacing/>
        <w:jc w:val="center"/>
        <w:rPr>
          <w:rFonts w:ascii="Helvetica" w:eastAsiaTheme="minorEastAsia" w:hAnsi="Helvetica" w:cs="Arial"/>
          <w:b/>
          <w:lang w:val="es-MX" w:eastAsia="es-MX"/>
        </w:rPr>
      </w:pPr>
    </w:p>
    <w:p w14:paraId="32145456" w14:textId="73DC7545" w:rsidR="009F0590" w:rsidRPr="00731014" w:rsidRDefault="009F0590" w:rsidP="00ED39E3">
      <w:pPr>
        <w:spacing w:after="0"/>
        <w:contextualSpacing/>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 xml:space="preserve">CAPÍTULO </w:t>
      </w:r>
      <w:r w:rsidR="009B770E" w:rsidRPr="00731014">
        <w:rPr>
          <w:rFonts w:ascii="Helvetica" w:eastAsiaTheme="minorEastAsia" w:hAnsi="Helvetica" w:cs="Arial"/>
          <w:b/>
          <w:lang w:val="es-MX" w:eastAsia="es-MX"/>
        </w:rPr>
        <w:t>SÉPTIMO</w:t>
      </w:r>
    </w:p>
    <w:p w14:paraId="707ED26F" w14:textId="3CC619C7" w:rsidR="009F0590" w:rsidRPr="00731014" w:rsidRDefault="0001223F" w:rsidP="00ED39E3">
      <w:pPr>
        <w:spacing w:after="0"/>
        <w:contextualSpacing/>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 xml:space="preserve">De la </w:t>
      </w:r>
      <w:r w:rsidR="00E832E0" w:rsidRPr="00731014">
        <w:rPr>
          <w:rFonts w:ascii="Helvetica" w:eastAsiaTheme="minorEastAsia" w:hAnsi="Helvetica" w:cs="Arial"/>
          <w:b/>
          <w:lang w:val="es-MX" w:eastAsia="es-MX"/>
        </w:rPr>
        <w:t>Agenda Regulatoria</w:t>
      </w:r>
    </w:p>
    <w:p w14:paraId="4C5BE82E" w14:textId="77777777" w:rsidR="009F0590" w:rsidRPr="00731014" w:rsidRDefault="009F0590" w:rsidP="00ED39E3">
      <w:pPr>
        <w:spacing w:after="0"/>
        <w:contextualSpacing/>
        <w:jc w:val="center"/>
        <w:rPr>
          <w:rFonts w:ascii="Helvetica" w:eastAsiaTheme="minorEastAsia" w:hAnsi="Helvetica" w:cs="Arial"/>
          <w:b/>
          <w:lang w:val="es-MX" w:eastAsia="es-MX"/>
        </w:rPr>
      </w:pPr>
    </w:p>
    <w:p w14:paraId="29857BCB" w14:textId="299ABD02" w:rsidR="0087026A" w:rsidRPr="00731014" w:rsidRDefault="009F0590"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b/>
          <w:lang w:val="es-MX" w:eastAsia="es-MX"/>
        </w:rPr>
        <w:lastRenderedPageBreak/>
        <w:t>Artículo 1</w:t>
      </w:r>
      <w:r w:rsidR="0087026A" w:rsidRPr="00731014">
        <w:rPr>
          <w:rFonts w:ascii="Helvetica" w:eastAsiaTheme="minorEastAsia" w:hAnsi="Helvetica" w:cs="Arial"/>
          <w:b/>
          <w:lang w:val="es-MX" w:eastAsia="es-MX"/>
        </w:rPr>
        <w:t>8</w:t>
      </w:r>
      <w:r w:rsidR="0094243B" w:rsidRPr="00731014">
        <w:rPr>
          <w:rFonts w:ascii="Helvetica" w:eastAsiaTheme="minorEastAsia" w:hAnsi="Helvetica" w:cs="Arial"/>
          <w:b/>
          <w:lang w:val="es-MX" w:eastAsia="es-MX"/>
        </w:rPr>
        <w:t>.</w:t>
      </w:r>
      <w:r w:rsidRPr="00731014">
        <w:rPr>
          <w:rFonts w:ascii="Helvetica" w:eastAsiaTheme="minorEastAsia" w:hAnsi="Helvetica" w:cs="Arial"/>
          <w:b/>
          <w:lang w:val="es-MX" w:eastAsia="es-MX"/>
        </w:rPr>
        <w:t xml:space="preserve"> </w:t>
      </w:r>
      <w:r w:rsidR="0087026A" w:rsidRPr="00731014">
        <w:rPr>
          <w:rFonts w:ascii="Helvetica" w:eastAsiaTheme="minorEastAsia" w:hAnsi="Helvetica" w:cs="Arial"/>
          <w:lang w:val="es-MX" w:eastAsia="es-MX"/>
        </w:rPr>
        <w:t>La</w:t>
      </w:r>
      <w:r w:rsidR="00E832E0" w:rsidRPr="00731014">
        <w:rPr>
          <w:rFonts w:ascii="Helvetica" w:eastAsiaTheme="minorEastAsia" w:hAnsi="Helvetica" w:cs="Arial"/>
          <w:lang w:val="es-MX" w:eastAsia="es-MX"/>
        </w:rPr>
        <w:t xml:space="preserve"> </w:t>
      </w:r>
      <w:r w:rsidR="006C43E3">
        <w:rPr>
          <w:rFonts w:ascii="Helvetica" w:eastAsiaTheme="minorEastAsia" w:hAnsi="Helvetica" w:cs="Arial"/>
          <w:lang w:val="es-MX" w:eastAsia="es-MX"/>
        </w:rPr>
        <w:t xml:space="preserve"> </w:t>
      </w:r>
      <w:r w:rsidR="0094243B" w:rsidRPr="00731014">
        <w:rPr>
          <w:rFonts w:ascii="Helvetica" w:eastAsiaTheme="minorEastAsia" w:hAnsi="Helvetica" w:cs="Arial"/>
          <w:color w:val="FF0000"/>
          <w:lang w:val="es-MX" w:eastAsia="es-MX"/>
        </w:rPr>
        <w:t>nombre de la dependencia u organismo público descentralizado</w:t>
      </w:r>
      <w:r w:rsidR="00E832E0" w:rsidRPr="00731014">
        <w:rPr>
          <w:rFonts w:ascii="Helvetica" w:eastAsiaTheme="minorEastAsia" w:hAnsi="Helvetica" w:cs="Arial"/>
          <w:lang w:val="es-MX" w:eastAsia="es-MX"/>
        </w:rPr>
        <w:t xml:space="preserve"> presentará su Agenda Regulatoria ante la Comisión </w:t>
      </w:r>
      <w:r w:rsidR="00AE1C68" w:rsidRPr="00731014">
        <w:rPr>
          <w:rFonts w:ascii="Helvetica" w:eastAsiaTheme="minorEastAsia" w:hAnsi="Helvetica" w:cs="Arial"/>
          <w:lang w:val="es-MX" w:eastAsia="es-MX"/>
        </w:rPr>
        <w:t xml:space="preserve">Estatal </w:t>
      </w:r>
      <w:r w:rsidR="00E832E0" w:rsidRPr="00731014">
        <w:rPr>
          <w:rFonts w:ascii="Helvetica" w:eastAsiaTheme="minorEastAsia" w:hAnsi="Helvetica" w:cs="Arial"/>
          <w:lang w:val="es-MX" w:eastAsia="es-MX"/>
        </w:rPr>
        <w:t xml:space="preserve">en los primeros cinco días de los meses de mayo y noviembre de cada año, misma que podrá ser aplicada en los periodos subsecuentes de junio a noviembre y de diciembre a mayo respectivamente. </w:t>
      </w:r>
    </w:p>
    <w:p w14:paraId="4BCAE8CF" w14:textId="77777777" w:rsidR="0087026A" w:rsidRPr="00731014" w:rsidRDefault="0087026A" w:rsidP="00ED39E3">
      <w:pPr>
        <w:spacing w:after="0"/>
        <w:contextualSpacing/>
        <w:jc w:val="both"/>
        <w:rPr>
          <w:rFonts w:ascii="Helvetica" w:eastAsiaTheme="minorEastAsia" w:hAnsi="Helvetica" w:cs="Arial"/>
          <w:lang w:val="es-MX" w:eastAsia="es-MX"/>
        </w:rPr>
      </w:pPr>
    </w:p>
    <w:p w14:paraId="039EB561" w14:textId="2687F645" w:rsidR="00E832E0" w:rsidRPr="00731014" w:rsidRDefault="00E832E0"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Dicha Agenda Regulatoria deberá informar al público la regulación que se pretende expedir en dichos periodos y deberá incluir al menos:</w:t>
      </w:r>
    </w:p>
    <w:p w14:paraId="7AA0F52B" w14:textId="77777777" w:rsidR="00E832E0" w:rsidRPr="00731014" w:rsidRDefault="00E832E0" w:rsidP="00ED39E3">
      <w:pPr>
        <w:pStyle w:val="Prrafodelista"/>
        <w:rPr>
          <w:rFonts w:ascii="Helvetica" w:eastAsiaTheme="minorEastAsia" w:hAnsi="Helvetica" w:cs="Arial"/>
          <w:lang w:val="es-MX" w:eastAsia="es-MX"/>
        </w:rPr>
      </w:pPr>
    </w:p>
    <w:p w14:paraId="0BEA75E6" w14:textId="3CC03E7E" w:rsidR="00E832E0" w:rsidRPr="00731014" w:rsidRDefault="00E832E0" w:rsidP="003C10CB">
      <w:pPr>
        <w:pStyle w:val="Prrafodelista"/>
        <w:numPr>
          <w:ilvl w:val="0"/>
          <w:numId w:val="9"/>
        </w:numPr>
        <w:spacing w:after="0"/>
        <w:ind w:left="1134" w:hanging="708"/>
        <w:jc w:val="both"/>
        <w:rPr>
          <w:rFonts w:ascii="Helvetica" w:eastAsiaTheme="minorEastAsia" w:hAnsi="Helvetica" w:cs="Arial"/>
          <w:lang w:val="es-MX" w:eastAsia="es-MX"/>
        </w:rPr>
      </w:pPr>
      <w:r w:rsidRPr="00731014">
        <w:rPr>
          <w:rFonts w:ascii="Helvetica" w:eastAsiaTheme="minorEastAsia" w:hAnsi="Helvetica" w:cs="Arial"/>
          <w:lang w:val="es-MX" w:eastAsia="es-MX"/>
        </w:rPr>
        <w:t>Nombre preliminar de la Propuesta Regulatoria;</w:t>
      </w:r>
    </w:p>
    <w:p w14:paraId="3CB9B506" w14:textId="77777777" w:rsidR="00E832E0" w:rsidRPr="00731014" w:rsidRDefault="00E832E0" w:rsidP="003C10CB">
      <w:pPr>
        <w:pStyle w:val="Prrafodelista"/>
        <w:numPr>
          <w:ilvl w:val="0"/>
          <w:numId w:val="9"/>
        </w:numPr>
        <w:spacing w:after="0"/>
        <w:ind w:left="1134" w:hanging="708"/>
        <w:jc w:val="both"/>
        <w:rPr>
          <w:rFonts w:ascii="Helvetica" w:eastAsiaTheme="minorEastAsia" w:hAnsi="Helvetica" w:cs="Arial"/>
          <w:lang w:val="es-MX" w:eastAsia="es-MX"/>
        </w:rPr>
      </w:pPr>
      <w:r w:rsidRPr="00731014">
        <w:rPr>
          <w:rFonts w:ascii="Helvetica" w:eastAsiaTheme="minorEastAsia" w:hAnsi="Helvetica" w:cs="Arial"/>
          <w:lang w:val="es-MX" w:eastAsia="es-MX"/>
        </w:rPr>
        <w:t>Materia sobre la que versará la Regulación;</w:t>
      </w:r>
    </w:p>
    <w:p w14:paraId="3B62710F" w14:textId="77777777" w:rsidR="00E832E0" w:rsidRPr="00731014" w:rsidRDefault="00E832E0" w:rsidP="003C10CB">
      <w:pPr>
        <w:pStyle w:val="Prrafodelista"/>
        <w:numPr>
          <w:ilvl w:val="0"/>
          <w:numId w:val="9"/>
        </w:numPr>
        <w:spacing w:after="0"/>
        <w:ind w:left="1134" w:hanging="708"/>
        <w:jc w:val="both"/>
        <w:rPr>
          <w:rFonts w:ascii="Helvetica" w:eastAsiaTheme="minorEastAsia" w:hAnsi="Helvetica" w:cs="Arial"/>
          <w:lang w:val="es-MX" w:eastAsia="es-MX"/>
        </w:rPr>
      </w:pPr>
      <w:r w:rsidRPr="00731014">
        <w:rPr>
          <w:rFonts w:ascii="Helvetica" w:eastAsiaTheme="minorEastAsia" w:hAnsi="Helvetica" w:cs="Arial"/>
          <w:lang w:val="es-MX" w:eastAsia="es-MX"/>
        </w:rPr>
        <w:t>Problemática que se pretende resolver con la Propuesta Regulatoria;</w:t>
      </w:r>
    </w:p>
    <w:p w14:paraId="4A982A09" w14:textId="77777777" w:rsidR="00E832E0" w:rsidRPr="00731014" w:rsidRDefault="00E832E0" w:rsidP="003C10CB">
      <w:pPr>
        <w:pStyle w:val="Prrafodelista"/>
        <w:numPr>
          <w:ilvl w:val="0"/>
          <w:numId w:val="9"/>
        </w:numPr>
        <w:spacing w:after="0"/>
        <w:ind w:left="1134" w:hanging="708"/>
        <w:jc w:val="both"/>
        <w:rPr>
          <w:rFonts w:ascii="Helvetica" w:eastAsiaTheme="minorEastAsia" w:hAnsi="Helvetica" w:cs="Arial"/>
          <w:lang w:val="es-MX" w:eastAsia="es-MX"/>
        </w:rPr>
      </w:pPr>
      <w:r w:rsidRPr="00731014">
        <w:rPr>
          <w:rFonts w:ascii="Helvetica" w:eastAsiaTheme="minorEastAsia" w:hAnsi="Helvetica" w:cs="Arial"/>
          <w:lang w:val="es-MX" w:eastAsia="es-MX"/>
        </w:rPr>
        <w:t>Justificación para emitir la Propuesta Regulatoria; y</w:t>
      </w:r>
    </w:p>
    <w:p w14:paraId="4A917017" w14:textId="23E18CFF" w:rsidR="00E832E0" w:rsidRPr="00731014" w:rsidRDefault="00E832E0" w:rsidP="003C10CB">
      <w:pPr>
        <w:pStyle w:val="Prrafodelista"/>
        <w:numPr>
          <w:ilvl w:val="0"/>
          <w:numId w:val="9"/>
        </w:numPr>
        <w:spacing w:after="0"/>
        <w:ind w:left="1134" w:hanging="708"/>
        <w:jc w:val="both"/>
        <w:rPr>
          <w:rFonts w:ascii="Helvetica" w:eastAsiaTheme="minorEastAsia" w:hAnsi="Helvetica" w:cs="Arial"/>
          <w:lang w:val="es-MX" w:eastAsia="es-MX"/>
        </w:rPr>
      </w:pPr>
      <w:r w:rsidRPr="00731014">
        <w:rPr>
          <w:rFonts w:ascii="Helvetica" w:eastAsiaTheme="minorEastAsia" w:hAnsi="Helvetica" w:cs="Arial"/>
          <w:lang w:val="es-MX" w:eastAsia="es-MX"/>
        </w:rPr>
        <w:t>Fecha tentativa de presentación</w:t>
      </w:r>
      <w:r w:rsidR="003C10CB" w:rsidRPr="00731014">
        <w:rPr>
          <w:rFonts w:ascii="Helvetica" w:eastAsiaTheme="minorEastAsia" w:hAnsi="Helvetica" w:cs="Arial"/>
          <w:lang w:val="es-MX" w:eastAsia="es-MX"/>
        </w:rPr>
        <w:t>.</w:t>
      </w:r>
    </w:p>
    <w:p w14:paraId="06D4CC70" w14:textId="2CB3AA72" w:rsidR="00E832E0" w:rsidRPr="00731014" w:rsidRDefault="00E832E0" w:rsidP="00ED39E3">
      <w:pPr>
        <w:spacing w:after="0"/>
        <w:contextualSpacing/>
        <w:jc w:val="both"/>
        <w:rPr>
          <w:rFonts w:ascii="Helvetica" w:eastAsiaTheme="minorEastAsia" w:hAnsi="Helvetica" w:cs="Arial"/>
          <w:b/>
          <w:lang w:val="es-MX" w:eastAsia="es-MX"/>
        </w:rPr>
      </w:pPr>
    </w:p>
    <w:p w14:paraId="2CFC95D1" w14:textId="315ACC12" w:rsidR="006F022D" w:rsidRPr="00731014" w:rsidRDefault="006F022D" w:rsidP="00ED39E3">
      <w:pPr>
        <w:spacing w:after="0"/>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CAP</w:t>
      </w:r>
      <w:r w:rsidR="00E432A0" w:rsidRPr="00731014">
        <w:rPr>
          <w:rFonts w:ascii="Helvetica" w:eastAsiaTheme="minorEastAsia" w:hAnsi="Helvetica" w:cs="Arial"/>
          <w:b/>
          <w:lang w:val="es-MX" w:eastAsia="es-MX"/>
        </w:rPr>
        <w:t>Í</w:t>
      </w:r>
      <w:r w:rsidRPr="00731014">
        <w:rPr>
          <w:rFonts w:ascii="Helvetica" w:eastAsiaTheme="minorEastAsia" w:hAnsi="Helvetica" w:cs="Arial"/>
          <w:b/>
          <w:lang w:val="es-MX" w:eastAsia="es-MX"/>
        </w:rPr>
        <w:t xml:space="preserve">TULO </w:t>
      </w:r>
      <w:r w:rsidR="00E432A0" w:rsidRPr="00731014">
        <w:rPr>
          <w:rFonts w:ascii="Helvetica" w:eastAsiaTheme="minorEastAsia" w:hAnsi="Helvetica" w:cs="Arial"/>
          <w:b/>
          <w:lang w:val="es-MX" w:eastAsia="es-MX"/>
        </w:rPr>
        <w:t>OCTAVO</w:t>
      </w:r>
    </w:p>
    <w:p w14:paraId="5E9ABB0F" w14:textId="329AB1E0" w:rsidR="00E432A0" w:rsidRPr="00731014" w:rsidRDefault="00E432A0" w:rsidP="00ED39E3">
      <w:pPr>
        <w:spacing w:after="0"/>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Del Análisis de Impacto Regulatorio</w:t>
      </w:r>
    </w:p>
    <w:p w14:paraId="371D81D0" w14:textId="4FE84FC3" w:rsidR="00E432A0" w:rsidRPr="00731014" w:rsidRDefault="00E432A0" w:rsidP="00ED39E3">
      <w:pPr>
        <w:spacing w:after="0"/>
        <w:jc w:val="center"/>
        <w:rPr>
          <w:rFonts w:ascii="Helvetica" w:eastAsiaTheme="minorEastAsia" w:hAnsi="Helvetica" w:cs="Arial"/>
          <w:b/>
          <w:lang w:val="es-MX" w:eastAsia="es-MX"/>
        </w:rPr>
      </w:pPr>
    </w:p>
    <w:p w14:paraId="1E48D6B1" w14:textId="3A71D104" w:rsidR="00E432A0" w:rsidRPr="00731014" w:rsidRDefault="00E432A0" w:rsidP="00E432A0">
      <w:pPr>
        <w:spacing w:after="0"/>
        <w:jc w:val="both"/>
        <w:rPr>
          <w:rFonts w:ascii="Helvetica" w:eastAsiaTheme="minorEastAsia" w:hAnsi="Helvetica" w:cs="Arial"/>
          <w:lang w:val="es-MX" w:eastAsia="es-MX"/>
        </w:rPr>
      </w:pPr>
      <w:r w:rsidRPr="00731014">
        <w:rPr>
          <w:rFonts w:ascii="Helvetica" w:eastAsiaTheme="minorEastAsia" w:hAnsi="Helvetica" w:cs="Arial"/>
          <w:b/>
          <w:lang w:val="es-MX" w:eastAsia="es-MX"/>
        </w:rPr>
        <w:t xml:space="preserve">Artículo 19. </w:t>
      </w:r>
      <w:r w:rsidR="00EF0AE8" w:rsidRPr="00731014">
        <w:rPr>
          <w:rFonts w:ascii="Helvetica" w:eastAsiaTheme="minorEastAsia" w:hAnsi="Helvetica" w:cs="Arial"/>
          <w:lang w:val="es-MX" w:eastAsia="es-MX"/>
        </w:rPr>
        <w:t xml:space="preserve">La </w:t>
      </w:r>
      <w:r w:rsidR="00EF0AE8" w:rsidRPr="00731014">
        <w:rPr>
          <w:rFonts w:ascii="Helvetica" w:eastAsiaTheme="minorEastAsia" w:hAnsi="Helvetica" w:cs="Arial"/>
          <w:color w:val="FF0000"/>
          <w:lang w:val="es-MX" w:eastAsia="es-MX"/>
        </w:rPr>
        <w:t>nombre de la dependencia u organismo público descentralizado,</w:t>
      </w:r>
      <w:r w:rsidRPr="00731014">
        <w:rPr>
          <w:rFonts w:ascii="Helvetica" w:eastAsiaTheme="minorEastAsia" w:hAnsi="Helvetica" w:cs="Arial"/>
          <w:lang w:val="es-MX" w:eastAsia="es-MX"/>
        </w:rPr>
        <w:t xml:space="preserve"> al elaborar las propuestas de nuevas regulaciones o de reforma, deberán elaborar también un Análisis de Impacto Regulatorio, </w:t>
      </w:r>
      <w:r w:rsidR="00EF0AE8" w:rsidRPr="00731014">
        <w:rPr>
          <w:rFonts w:ascii="Helvetica" w:eastAsiaTheme="minorEastAsia" w:hAnsi="Helvetica" w:cs="Arial"/>
          <w:lang w:val="es-MX" w:eastAsia="es-MX"/>
        </w:rPr>
        <w:t>para ser enviado a la Comisión</w:t>
      </w:r>
      <w:r w:rsidR="0036656C" w:rsidRPr="00731014">
        <w:rPr>
          <w:rFonts w:ascii="Helvetica" w:eastAsiaTheme="minorEastAsia" w:hAnsi="Helvetica" w:cs="Arial"/>
          <w:lang w:val="es-MX" w:eastAsia="es-MX"/>
        </w:rPr>
        <w:t>.</w:t>
      </w:r>
      <w:r w:rsidR="00EF0AE8" w:rsidRPr="00731014">
        <w:rPr>
          <w:rFonts w:ascii="Helvetica" w:eastAsiaTheme="minorEastAsia" w:hAnsi="Helvetica" w:cs="Arial"/>
          <w:lang w:val="es-MX" w:eastAsia="es-MX"/>
        </w:rPr>
        <w:t xml:space="preserve"> </w:t>
      </w:r>
    </w:p>
    <w:p w14:paraId="38C061D2" w14:textId="4775822B" w:rsidR="00E432A0" w:rsidRPr="00731014" w:rsidRDefault="00E432A0" w:rsidP="00ED39E3">
      <w:pPr>
        <w:spacing w:after="0"/>
        <w:jc w:val="center"/>
        <w:rPr>
          <w:rFonts w:ascii="Helvetica" w:eastAsiaTheme="minorEastAsia" w:hAnsi="Helvetica" w:cs="Arial"/>
          <w:b/>
          <w:lang w:val="es-MX" w:eastAsia="es-MX"/>
        </w:rPr>
      </w:pPr>
    </w:p>
    <w:p w14:paraId="3A60DD32" w14:textId="32C5D464" w:rsidR="00EF0AE8" w:rsidRPr="00731014" w:rsidRDefault="00EF0AE8" w:rsidP="00EF0AE8">
      <w:pPr>
        <w:spacing w:after="0"/>
        <w:jc w:val="both"/>
        <w:rPr>
          <w:rFonts w:ascii="Helvetica" w:eastAsiaTheme="minorEastAsia" w:hAnsi="Helvetica" w:cs="Arial"/>
          <w:lang w:val="es-MX" w:eastAsia="es-MX"/>
        </w:rPr>
      </w:pPr>
      <w:r w:rsidRPr="00731014">
        <w:rPr>
          <w:rFonts w:ascii="Helvetica" w:eastAsiaTheme="minorEastAsia" w:hAnsi="Helvetica" w:cs="Arial"/>
          <w:b/>
          <w:lang w:val="es-MX" w:eastAsia="es-MX"/>
        </w:rPr>
        <w:t xml:space="preserve">Artículo 20. </w:t>
      </w:r>
      <w:r w:rsidRPr="00731014">
        <w:rPr>
          <w:rFonts w:ascii="Helvetica" w:eastAsiaTheme="minorEastAsia" w:hAnsi="Helvetica" w:cs="Arial"/>
          <w:lang w:val="es-MX" w:eastAsia="es-MX"/>
        </w:rPr>
        <w:t>El Análisis de Impacto Regulatorio deberá incluir los siguientes rubros:</w:t>
      </w:r>
    </w:p>
    <w:p w14:paraId="6A71C51C" w14:textId="77777777" w:rsidR="00EF0AE8" w:rsidRPr="00731014" w:rsidRDefault="00EF0AE8" w:rsidP="00EF0AE8">
      <w:pPr>
        <w:spacing w:after="0"/>
        <w:jc w:val="both"/>
        <w:rPr>
          <w:rFonts w:ascii="Helvetica" w:eastAsiaTheme="minorEastAsia" w:hAnsi="Helvetica" w:cs="Arial"/>
          <w:lang w:val="es-MX" w:eastAsia="es-MX"/>
        </w:rPr>
      </w:pPr>
    </w:p>
    <w:p w14:paraId="59D236BC" w14:textId="77777777" w:rsidR="00A34861" w:rsidRPr="006C43E3" w:rsidRDefault="00A34861" w:rsidP="00A34861">
      <w:pPr>
        <w:numPr>
          <w:ilvl w:val="0"/>
          <w:numId w:val="20"/>
        </w:numPr>
        <w:autoSpaceDE w:val="0"/>
        <w:autoSpaceDN w:val="0"/>
        <w:adjustRightInd w:val="0"/>
        <w:spacing w:after="0" w:line="240" w:lineRule="auto"/>
        <w:jc w:val="both"/>
        <w:rPr>
          <w:rFonts w:ascii="Helvetica" w:eastAsia="Helvetica Neue" w:hAnsi="Helvetica" w:cs="Helvetica"/>
          <w:b/>
          <w:lang w:val="es-MX" w:eastAsia="es-ES"/>
        </w:rPr>
      </w:pPr>
      <w:r w:rsidRPr="006C43E3">
        <w:rPr>
          <w:rFonts w:ascii="Helvetica" w:eastAsia="Helvetica Neue" w:hAnsi="Helvetica" w:cs="Helvetica"/>
          <w:lang w:val="es-MX" w:eastAsia="es-ES"/>
        </w:rPr>
        <w:t xml:space="preserve">Exposición sucinta de las razones que generan la necesidad de crear nuevas regulaciones, o bien, reformarlas; </w:t>
      </w:r>
    </w:p>
    <w:p w14:paraId="708AA2C9" w14:textId="77777777" w:rsidR="00A34861" w:rsidRPr="006C43E3" w:rsidRDefault="00A34861" w:rsidP="00A34861">
      <w:pPr>
        <w:autoSpaceDE w:val="0"/>
        <w:autoSpaceDN w:val="0"/>
        <w:adjustRightInd w:val="0"/>
        <w:spacing w:after="0" w:line="240" w:lineRule="auto"/>
        <w:ind w:left="1080"/>
        <w:jc w:val="both"/>
        <w:rPr>
          <w:rFonts w:ascii="Helvetica" w:eastAsia="Helvetica Neue" w:hAnsi="Helvetica" w:cs="Helvetica"/>
          <w:b/>
          <w:lang w:val="es-MX" w:eastAsia="es-ES"/>
        </w:rPr>
      </w:pPr>
    </w:p>
    <w:p w14:paraId="1193E6B8" w14:textId="77777777" w:rsidR="00A34861" w:rsidRPr="006C43E3" w:rsidRDefault="00A34861" w:rsidP="00A34861">
      <w:pPr>
        <w:numPr>
          <w:ilvl w:val="0"/>
          <w:numId w:val="20"/>
        </w:numPr>
        <w:autoSpaceDE w:val="0"/>
        <w:autoSpaceDN w:val="0"/>
        <w:adjustRightInd w:val="0"/>
        <w:spacing w:after="0" w:line="240" w:lineRule="auto"/>
        <w:jc w:val="both"/>
        <w:rPr>
          <w:rFonts w:ascii="Helvetica" w:eastAsia="Helvetica Neue" w:hAnsi="Helvetica" w:cs="Helvetica"/>
          <w:b/>
          <w:lang w:val="es-MX" w:eastAsia="es-ES"/>
        </w:rPr>
      </w:pPr>
      <w:r w:rsidRPr="006C43E3">
        <w:rPr>
          <w:rFonts w:ascii="Helvetica" w:eastAsia="Helvetica Neue" w:hAnsi="Helvetica" w:cs="Helvetica"/>
          <w:lang w:val="es-MX" w:eastAsia="es-ES"/>
        </w:rPr>
        <w:t>Alternativas que se tomaron en cuenta para arribar a la propuesta de crear o reformar las regulaciones de que se trate;</w:t>
      </w:r>
    </w:p>
    <w:p w14:paraId="7206D152" w14:textId="77777777" w:rsidR="00A34861" w:rsidRPr="006C43E3" w:rsidRDefault="00A34861" w:rsidP="00A34861">
      <w:pPr>
        <w:autoSpaceDE w:val="0"/>
        <w:autoSpaceDN w:val="0"/>
        <w:adjustRightInd w:val="0"/>
        <w:spacing w:after="0" w:line="240" w:lineRule="auto"/>
        <w:jc w:val="both"/>
        <w:rPr>
          <w:rFonts w:ascii="Helvetica" w:eastAsia="Helvetica Neue" w:hAnsi="Helvetica" w:cs="Helvetica"/>
          <w:b/>
          <w:lang w:val="es-MX" w:eastAsia="es-ES"/>
        </w:rPr>
      </w:pPr>
    </w:p>
    <w:p w14:paraId="0A9924A3" w14:textId="77777777" w:rsidR="00A34861" w:rsidRPr="006C43E3" w:rsidRDefault="00A34861" w:rsidP="00A34861">
      <w:pPr>
        <w:numPr>
          <w:ilvl w:val="0"/>
          <w:numId w:val="20"/>
        </w:numPr>
        <w:autoSpaceDE w:val="0"/>
        <w:autoSpaceDN w:val="0"/>
        <w:adjustRightInd w:val="0"/>
        <w:spacing w:after="0" w:line="240" w:lineRule="auto"/>
        <w:jc w:val="both"/>
        <w:rPr>
          <w:rFonts w:ascii="Helvetica" w:eastAsia="Helvetica Neue" w:hAnsi="Helvetica" w:cs="Helvetica"/>
          <w:b/>
          <w:lang w:val="es-MX" w:eastAsia="es-ES"/>
        </w:rPr>
      </w:pPr>
      <w:r w:rsidRPr="006C43E3">
        <w:rPr>
          <w:rFonts w:ascii="Helvetica" w:eastAsia="Helvetica Neue" w:hAnsi="Helvetica" w:cs="Helvetica"/>
          <w:lang w:val="es-MX" w:eastAsia="es-ES"/>
        </w:rPr>
        <w:t>Problemas que la actual regulación genera y cómo el proyecto de nueva regulación o su forma plantea resolverlos;</w:t>
      </w:r>
    </w:p>
    <w:p w14:paraId="301F3FC8" w14:textId="77777777" w:rsidR="00A34861" w:rsidRPr="006C43E3" w:rsidRDefault="00A34861" w:rsidP="00A34861">
      <w:pPr>
        <w:autoSpaceDE w:val="0"/>
        <w:autoSpaceDN w:val="0"/>
        <w:adjustRightInd w:val="0"/>
        <w:spacing w:after="0" w:line="240" w:lineRule="auto"/>
        <w:jc w:val="both"/>
        <w:rPr>
          <w:rFonts w:ascii="Helvetica" w:eastAsia="Helvetica Neue" w:hAnsi="Helvetica" w:cs="Helvetica"/>
          <w:b/>
          <w:lang w:val="es-MX" w:eastAsia="es-ES"/>
        </w:rPr>
      </w:pPr>
    </w:p>
    <w:p w14:paraId="39DEA8D5" w14:textId="77777777" w:rsidR="00A34861" w:rsidRPr="006C43E3" w:rsidRDefault="00A34861" w:rsidP="00A34861">
      <w:pPr>
        <w:numPr>
          <w:ilvl w:val="0"/>
          <w:numId w:val="20"/>
        </w:numPr>
        <w:autoSpaceDE w:val="0"/>
        <w:autoSpaceDN w:val="0"/>
        <w:adjustRightInd w:val="0"/>
        <w:spacing w:after="0" w:line="240" w:lineRule="auto"/>
        <w:jc w:val="both"/>
        <w:rPr>
          <w:rFonts w:ascii="Helvetica" w:eastAsia="Helvetica Neue" w:hAnsi="Helvetica" w:cs="Helvetica"/>
          <w:b/>
          <w:lang w:val="es-MX" w:eastAsia="es-ES"/>
        </w:rPr>
      </w:pPr>
      <w:r w:rsidRPr="006C43E3">
        <w:rPr>
          <w:rFonts w:ascii="Helvetica" w:eastAsia="Helvetica Neue" w:hAnsi="Helvetica" w:cs="Helvetica"/>
          <w:lang w:val="es-MX" w:eastAsia="es-ES"/>
        </w:rPr>
        <w:t>Posibles riesgos que se correrían de no emitir las regulaciones propuestas;</w:t>
      </w:r>
    </w:p>
    <w:p w14:paraId="2DFFD0AB" w14:textId="77777777" w:rsidR="00A34861" w:rsidRPr="006C43E3" w:rsidRDefault="00A34861" w:rsidP="00A34861">
      <w:pPr>
        <w:autoSpaceDE w:val="0"/>
        <w:autoSpaceDN w:val="0"/>
        <w:adjustRightInd w:val="0"/>
        <w:spacing w:after="0" w:line="240" w:lineRule="auto"/>
        <w:jc w:val="both"/>
        <w:rPr>
          <w:rFonts w:ascii="Helvetica" w:eastAsia="Helvetica Neue" w:hAnsi="Helvetica" w:cs="Helvetica"/>
          <w:b/>
          <w:lang w:val="es-MX" w:eastAsia="es-ES"/>
        </w:rPr>
      </w:pPr>
    </w:p>
    <w:p w14:paraId="49F4E911" w14:textId="77777777" w:rsidR="00A34861" w:rsidRPr="006C43E3" w:rsidRDefault="00A34861" w:rsidP="00A34861">
      <w:pPr>
        <w:numPr>
          <w:ilvl w:val="0"/>
          <w:numId w:val="20"/>
        </w:numPr>
        <w:autoSpaceDE w:val="0"/>
        <w:autoSpaceDN w:val="0"/>
        <w:adjustRightInd w:val="0"/>
        <w:spacing w:after="0" w:line="240" w:lineRule="auto"/>
        <w:jc w:val="both"/>
        <w:rPr>
          <w:rFonts w:ascii="Helvetica" w:eastAsia="Helvetica Neue" w:hAnsi="Helvetica" w:cs="Helvetica"/>
          <w:b/>
          <w:lang w:val="es-MX" w:eastAsia="es-ES"/>
        </w:rPr>
      </w:pPr>
      <w:r w:rsidRPr="006C43E3">
        <w:rPr>
          <w:rFonts w:ascii="Helvetica" w:eastAsia="Helvetica Neue" w:hAnsi="Helvetica" w:cs="Helvetica"/>
          <w:lang w:val="es-MX" w:eastAsia="es-ES"/>
        </w:rPr>
        <w:t>Fundamento jurídico que da sustento al proyecto y la congruencia de la regulación propuesta con el ordenamiento jurídico vigente;</w:t>
      </w:r>
    </w:p>
    <w:p w14:paraId="539E0CD0" w14:textId="77777777" w:rsidR="00A34861" w:rsidRPr="006C43E3" w:rsidRDefault="00A34861" w:rsidP="00A34861">
      <w:pPr>
        <w:autoSpaceDE w:val="0"/>
        <w:autoSpaceDN w:val="0"/>
        <w:adjustRightInd w:val="0"/>
        <w:spacing w:after="0" w:line="240" w:lineRule="auto"/>
        <w:jc w:val="both"/>
        <w:rPr>
          <w:rFonts w:ascii="Helvetica" w:eastAsia="Helvetica Neue" w:hAnsi="Helvetica" w:cs="Helvetica"/>
          <w:b/>
          <w:lang w:val="es-MX" w:eastAsia="es-ES"/>
        </w:rPr>
      </w:pPr>
    </w:p>
    <w:p w14:paraId="715E6705" w14:textId="77777777" w:rsidR="00A34861" w:rsidRPr="006C43E3" w:rsidRDefault="00A34861" w:rsidP="00A34861">
      <w:pPr>
        <w:numPr>
          <w:ilvl w:val="0"/>
          <w:numId w:val="20"/>
        </w:numPr>
        <w:autoSpaceDE w:val="0"/>
        <w:autoSpaceDN w:val="0"/>
        <w:adjustRightInd w:val="0"/>
        <w:spacing w:after="0" w:line="240" w:lineRule="auto"/>
        <w:jc w:val="both"/>
        <w:rPr>
          <w:rFonts w:ascii="Helvetica" w:eastAsia="Helvetica Neue" w:hAnsi="Helvetica" w:cs="Helvetica"/>
          <w:b/>
          <w:lang w:val="es-MX" w:eastAsia="es-ES"/>
        </w:rPr>
      </w:pPr>
      <w:r w:rsidRPr="006C43E3">
        <w:rPr>
          <w:rFonts w:ascii="Helvetica" w:eastAsia="Helvetica Neue" w:hAnsi="Helvetica" w:cs="Helvetica"/>
          <w:lang w:val="es-MX" w:eastAsia="es-ES"/>
        </w:rPr>
        <w:t>Beneficios que generaría la regulación propuesta;</w:t>
      </w:r>
    </w:p>
    <w:p w14:paraId="4DA31464" w14:textId="77777777" w:rsidR="00A34861" w:rsidRPr="006C43E3" w:rsidRDefault="00A34861" w:rsidP="00A34861">
      <w:pPr>
        <w:autoSpaceDE w:val="0"/>
        <w:autoSpaceDN w:val="0"/>
        <w:adjustRightInd w:val="0"/>
        <w:spacing w:after="0" w:line="240" w:lineRule="auto"/>
        <w:jc w:val="both"/>
        <w:rPr>
          <w:rFonts w:ascii="Helvetica" w:eastAsia="Helvetica Neue" w:hAnsi="Helvetica" w:cs="Helvetica"/>
          <w:b/>
          <w:lang w:val="es-MX" w:eastAsia="es-ES"/>
        </w:rPr>
      </w:pPr>
    </w:p>
    <w:p w14:paraId="045217A0" w14:textId="77777777" w:rsidR="00A34861" w:rsidRPr="006C43E3" w:rsidRDefault="00A34861" w:rsidP="00A34861">
      <w:pPr>
        <w:numPr>
          <w:ilvl w:val="0"/>
          <w:numId w:val="20"/>
        </w:numPr>
        <w:autoSpaceDE w:val="0"/>
        <w:autoSpaceDN w:val="0"/>
        <w:adjustRightInd w:val="0"/>
        <w:spacing w:after="0" w:line="240" w:lineRule="auto"/>
        <w:jc w:val="both"/>
        <w:rPr>
          <w:rFonts w:ascii="Helvetica" w:eastAsia="Helvetica Neue" w:hAnsi="Helvetica" w:cs="Helvetica"/>
          <w:b/>
          <w:lang w:val="es-MX" w:eastAsia="es-ES"/>
        </w:rPr>
      </w:pPr>
      <w:r w:rsidRPr="006C43E3">
        <w:rPr>
          <w:rFonts w:ascii="Helvetica" w:eastAsia="Helvetica Neue" w:hAnsi="Helvetica" w:cs="Helvetica"/>
          <w:lang w:val="es-MX" w:eastAsia="es-ES"/>
        </w:rPr>
        <w:t>Identificación y descripción de los tramites eliminados, reformados y/o generados con la regulación propuesta;</w:t>
      </w:r>
    </w:p>
    <w:p w14:paraId="5C60F9B0" w14:textId="77777777" w:rsidR="00A34861" w:rsidRPr="006C43E3" w:rsidRDefault="00A34861" w:rsidP="00A34861">
      <w:pPr>
        <w:autoSpaceDE w:val="0"/>
        <w:autoSpaceDN w:val="0"/>
        <w:adjustRightInd w:val="0"/>
        <w:spacing w:after="0" w:line="240" w:lineRule="auto"/>
        <w:jc w:val="both"/>
        <w:rPr>
          <w:rFonts w:ascii="Helvetica" w:eastAsia="Helvetica Neue" w:hAnsi="Helvetica" w:cs="Helvetica"/>
          <w:b/>
          <w:lang w:val="es-MX" w:eastAsia="es-ES"/>
        </w:rPr>
      </w:pPr>
    </w:p>
    <w:p w14:paraId="0F57C75B" w14:textId="77777777" w:rsidR="00A34861" w:rsidRPr="006C43E3" w:rsidRDefault="00A34861" w:rsidP="00A34861">
      <w:pPr>
        <w:numPr>
          <w:ilvl w:val="0"/>
          <w:numId w:val="20"/>
        </w:numPr>
        <w:autoSpaceDE w:val="0"/>
        <w:autoSpaceDN w:val="0"/>
        <w:adjustRightInd w:val="0"/>
        <w:spacing w:after="0" w:line="240" w:lineRule="auto"/>
        <w:jc w:val="both"/>
        <w:rPr>
          <w:rFonts w:ascii="Helvetica" w:eastAsia="Helvetica Neue" w:hAnsi="Helvetica" w:cs="Helvetica"/>
          <w:b/>
          <w:lang w:val="es-MX" w:eastAsia="es-ES"/>
        </w:rPr>
      </w:pPr>
      <w:r w:rsidRPr="006C43E3">
        <w:rPr>
          <w:rFonts w:ascii="Helvetica" w:eastAsia="Helvetica Neue" w:hAnsi="Helvetica" w:cs="Helvetica"/>
          <w:lang w:val="es-MX" w:eastAsia="es-ES"/>
        </w:rPr>
        <w:t>Recurso para asegurar el cumplimiento de la regulación;</w:t>
      </w:r>
    </w:p>
    <w:p w14:paraId="3587AF8C" w14:textId="77777777" w:rsidR="00A34861" w:rsidRPr="006C43E3" w:rsidRDefault="00A34861" w:rsidP="00A34861">
      <w:pPr>
        <w:autoSpaceDE w:val="0"/>
        <w:autoSpaceDN w:val="0"/>
        <w:adjustRightInd w:val="0"/>
        <w:spacing w:after="0" w:line="240" w:lineRule="auto"/>
        <w:jc w:val="both"/>
        <w:rPr>
          <w:rFonts w:ascii="Helvetica" w:eastAsia="Helvetica Neue" w:hAnsi="Helvetica" w:cs="Helvetica"/>
          <w:b/>
          <w:lang w:val="es-MX" w:eastAsia="es-ES"/>
        </w:rPr>
      </w:pPr>
    </w:p>
    <w:p w14:paraId="31665E42" w14:textId="77777777" w:rsidR="00A34861" w:rsidRPr="006C43E3" w:rsidRDefault="00A34861" w:rsidP="00A34861">
      <w:pPr>
        <w:numPr>
          <w:ilvl w:val="0"/>
          <w:numId w:val="20"/>
        </w:numPr>
        <w:autoSpaceDE w:val="0"/>
        <w:autoSpaceDN w:val="0"/>
        <w:adjustRightInd w:val="0"/>
        <w:spacing w:after="0" w:line="240" w:lineRule="auto"/>
        <w:jc w:val="both"/>
        <w:rPr>
          <w:rFonts w:ascii="Helvetica" w:eastAsia="Helvetica Neue" w:hAnsi="Helvetica" w:cs="Helvetica"/>
          <w:b/>
          <w:lang w:val="es-MX" w:eastAsia="es-ES"/>
        </w:rPr>
      </w:pPr>
      <w:r w:rsidRPr="006C43E3">
        <w:rPr>
          <w:rFonts w:ascii="Helvetica" w:eastAsia="Helvetica Neue" w:hAnsi="Helvetica" w:cs="Helvetica"/>
          <w:lang w:val="es-MX" w:eastAsia="es-ES"/>
        </w:rPr>
        <w:t>La descripción de los esfuerzos de consulta pública previa, llevados a cabo para generar la regulación o propuesta regulatoria, así como las opiniones de los particulares que hayan sido recabadas en el ejercicio de la Agenda Regulatoria, y</w:t>
      </w:r>
    </w:p>
    <w:p w14:paraId="3F3ADFFF" w14:textId="77777777" w:rsidR="00A34861" w:rsidRPr="006C43E3" w:rsidRDefault="00A34861" w:rsidP="00A34861">
      <w:pPr>
        <w:autoSpaceDE w:val="0"/>
        <w:autoSpaceDN w:val="0"/>
        <w:adjustRightInd w:val="0"/>
        <w:spacing w:after="0" w:line="240" w:lineRule="auto"/>
        <w:jc w:val="both"/>
        <w:rPr>
          <w:rFonts w:ascii="Helvetica" w:eastAsia="Helvetica Neue" w:hAnsi="Helvetica" w:cs="Helvetica"/>
          <w:b/>
          <w:lang w:val="es-MX" w:eastAsia="es-ES"/>
        </w:rPr>
      </w:pPr>
    </w:p>
    <w:p w14:paraId="50B00131" w14:textId="77777777" w:rsidR="00A34861" w:rsidRPr="006C43E3" w:rsidRDefault="00A34861" w:rsidP="00A34861">
      <w:pPr>
        <w:numPr>
          <w:ilvl w:val="0"/>
          <w:numId w:val="20"/>
        </w:numPr>
        <w:autoSpaceDE w:val="0"/>
        <w:autoSpaceDN w:val="0"/>
        <w:adjustRightInd w:val="0"/>
        <w:spacing w:after="0" w:line="240" w:lineRule="auto"/>
        <w:jc w:val="both"/>
        <w:rPr>
          <w:rFonts w:ascii="Helvetica" w:eastAsia="Helvetica Neue" w:hAnsi="Helvetica" w:cs="Helvetica"/>
          <w:b/>
          <w:lang w:val="es-MX" w:eastAsia="es-ES"/>
        </w:rPr>
      </w:pPr>
      <w:r w:rsidRPr="006C43E3">
        <w:rPr>
          <w:rFonts w:ascii="Helvetica" w:eastAsia="Helvetica Neue" w:hAnsi="Helvetica" w:cs="Helvetica"/>
          <w:lang w:val="es-MX" w:eastAsia="es-ES"/>
        </w:rPr>
        <w:t>Los demás que apruebe el Consejo.</w:t>
      </w:r>
    </w:p>
    <w:p w14:paraId="69CF64D0" w14:textId="77777777" w:rsidR="0036656C" w:rsidRPr="00731014" w:rsidRDefault="0036656C" w:rsidP="0036656C">
      <w:pPr>
        <w:spacing w:after="0"/>
        <w:rPr>
          <w:rFonts w:ascii="Helvetica" w:eastAsiaTheme="minorEastAsia" w:hAnsi="Helvetica" w:cs="Arial"/>
          <w:lang w:val="es-MX" w:eastAsia="es-MX"/>
        </w:rPr>
      </w:pPr>
    </w:p>
    <w:p w14:paraId="2C0EDC16" w14:textId="674869BC" w:rsidR="00E432A0" w:rsidRPr="00731014" w:rsidRDefault="0036656C" w:rsidP="0036656C">
      <w:pPr>
        <w:spacing w:after="0"/>
        <w:jc w:val="both"/>
        <w:rPr>
          <w:rFonts w:ascii="Helvetica" w:eastAsiaTheme="minorEastAsia" w:hAnsi="Helvetica" w:cs="Arial"/>
          <w:lang w:val="es-MX" w:eastAsia="es-MX"/>
        </w:rPr>
      </w:pPr>
      <w:r w:rsidRPr="00731014">
        <w:rPr>
          <w:rFonts w:ascii="Helvetica" w:eastAsiaTheme="minorEastAsia" w:hAnsi="Helvetica" w:cs="Arial"/>
          <w:b/>
          <w:lang w:val="es-MX" w:eastAsia="es-MX"/>
        </w:rPr>
        <w:t xml:space="preserve">Artículo 21. </w:t>
      </w:r>
      <w:r w:rsidRPr="00731014">
        <w:rPr>
          <w:rFonts w:ascii="Helvetica" w:eastAsiaTheme="minorEastAsia" w:hAnsi="Helvetica" w:cs="Arial"/>
          <w:lang w:val="es-MX" w:eastAsia="es-MX"/>
        </w:rPr>
        <w:t xml:space="preserve">Una vez que la Comisión emita el Dictamen final de manera favorable de un Proyecto de Regulación, la </w:t>
      </w:r>
      <w:r w:rsidRPr="00731014">
        <w:rPr>
          <w:rFonts w:ascii="Helvetica" w:eastAsiaTheme="minorEastAsia" w:hAnsi="Helvetica" w:cs="Arial"/>
          <w:color w:val="FF0000"/>
          <w:lang w:val="es-MX" w:eastAsia="es-MX"/>
        </w:rPr>
        <w:t>nombre de la dependencia u organismo público descentralizado</w:t>
      </w:r>
      <w:r w:rsidRPr="00731014">
        <w:rPr>
          <w:rFonts w:ascii="Helvetica" w:eastAsiaTheme="minorEastAsia" w:hAnsi="Helvetica" w:cs="Arial"/>
          <w:lang w:val="es-MX" w:eastAsia="es-MX"/>
        </w:rPr>
        <w:t>, continuará con el procedimiento para su expedición.</w:t>
      </w:r>
    </w:p>
    <w:p w14:paraId="062C71C2" w14:textId="7214D1AD" w:rsidR="00E432A0" w:rsidRPr="00731014" w:rsidRDefault="00E432A0" w:rsidP="00ED39E3">
      <w:pPr>
        <w:spacing w:after="0"/>
        <w:jc w:val="center"/>
        <w:rPr>
          <w:rFonts w:ascii="Helvetica" w:eastAsiaTheme="minorEastAsia" w:hAnsi="Helvetica" w:cs="Arial"/>
          <w:b/>
          <w:lang w:val="es-MX" w:eastAsia="es-MX"/>
        </w:rPr>
      </w:pPr>
    </w:p>
    <w:p w14:paraId="4EC3EC29" w14:textId="16669BC3" w:rsidR="00E432A0" w:rsidRPr="00731014" w:rsidRDefault="00E432A0" w:rsidP="00E432A0">
      <w:pPr>
        <w:spacing w:after="0"/>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CAP</w:t>
      </w:r>
      <w:r w:rsidR="0036656C" w:rsidRPr="00731014">
        <w:rPr>
          <w:rFonts w:ascii="Helvetica" w:eastAsiaTheme="minorEastAsia" w:hAnsi="Helvetica" w:cs="Arial"/>
          <w:b/>
          <w:lang w:val="es-MX" w:eastAsia="es-MX"/>
        </w:rPr>
        <w:t>Í</w:t>
      </w:r>
      <w:r w:rsidRPr="00731014">
        <w:rPr>
          <w:rFonts w:ascii="Helvetica" w:eastAsiaTheme="minorEastAsia" w:hAnsi="Helvetica" w:cs="Arial"/>
          <w:b/>
          <w:lang w:val="es-MX" w:eastAsia="es-MX"/>
        </w:rPr>
        <w:t>TULO NOVENO</w:t>
      </w:r>
    </w:p>
    <w:p w14:paraId="710C32FD" w14:textId="42E29806" w:rsidR="006F022D" w:rsidRPr="00731014" w:rsidRDefault="005E0A84" w:rsidP="00ED39E3">
      <w:pPr>
        <w:spacing w:after="0"/>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De las Infracciones</w:t>
      </w:r>
    </w:p>
    <w:p w14:paraId="7C0CF95C" w14:textId="77777777" w:rsidR="006F022D" w:rsidRPr="00731014" w:rsidRDefault="006F022D" w:rsidP="00ED39E3">
      <w:pPr>
        <w:spacing w:after="0"/>
        <w:jc w:val="both"/>
        <w:rPr>
          <w:rFonts w:ascii="Helvetica" w:eastAsiaTheme="minorEastAsia" w:hAnsi="Helvetica" w:cs="Arial"/>
          <w:b/>
          <w:lang w:val="es-MX" w:eastAsia="es-MX"/>
        </w:rPr>
      </w:pPr>
    </w:p>
    <w:p w14:paraId="2E69D57F" w14:textId="0622D0E0" w:rsidR="006F022D" w:rsidRPr="00731014" w:rsidRDefault="006F022D" w:rsidP="00ED39E3">
      <w:pPr>
        <w:spacing w:after="0"/>
        <w:jc w:val="both"/>
        <w:rPr>
          <w:rFonts w:ascii="Helvetica" w:eastAsiaTheme="minorEastAsia" w:hAnsi="Helvetica" w:cs="Arial"/>
          <w:lang w:val="es-MX" w:eastAsia="es-MX"/>
        </w:rPr>
      </w:pPr>
      <w:r w:rsidRPr="00731014">
        <w:rPr>
          <w:rFonts w:ascii="Helvetica" w:eastAsiaTheme="minorEastAsia" w:hAnsi="Helvetica" w:cs="Arial"/>
          <w:b/>
          <w:lang w:val="es-MX" w:eastAsia="es-MX"/>
        </w:rPr>
        <w:t xml:space="preserve">Artículo </w:t>
      </w:r>
      <w:r w:rsidR="0036656C" w:rsidRPr="00731014">
        <w:rPr>
          <w:rFonts w:ascii="Helvetica" w:eastAsiaTheme="minorEastAsia" w:hAnsi="Helvetica" w:cs="Arial"/>
          <w:b/>
          <w:lang w:val="es-MX" w:eastAsia="es-MX"/>
        </w:rPr>
        <w:t>22</w:t>
      </w:r>
      <w:r w:rsidRPr="00731014">
        <w:rPr>
          <w:rFonts w:ascii="Helvetica" w:eastAsiaTheme="minorEastAsia" w:hAnsi="Helvetica" w:cs="Arial"/>
          <w:lang w:val="es-MX" w:eastAsia="es-MX"/>
        </w:rPr>
        <w:t xml:space="preserve">. El incumplimiento de los presentes </w:t>
      </w:r>
      <w:r w:rsidR="007C4DD2" w:rsidRPr="00731014">
        <w:rPr>
          <w:rFonts w:ascii="Helvetica" w:eastAsiaTheme="minorEastAsia" w:hAnsi="Helvetica" w:cs="Arial"/>
          <w:lang w:val="es-MX" w:eastAsia="es-MX"/>
        </w:rPr>
        <w:t xml:space="preserve">Lineamientos </w:t>
      </w:r>
      <w:r w:rsidRPr="00731014">
        <w:rPr>
          <w:rFonts w:ascii="Helvetica" w:eastAsiaTheme="minorEastAsia" w:hAnsi="Helvetica" w:cs="Arial"/>
          <w:lang w:val="es-MX" w:eastAsia="es-MX"/>
        </w:rPr>
        <w:t>será motivo para que de proceder, se instaure procedimiento disciplinario al servidor público o servidores públicos que los hayan infringido, conforme a lo establecido en la Ley de Responsabilidades</w:t>
      </w:r>
      <w:r w:rsidR="00E77976">
        <w:rPr>
          <w:rFonts w:ascii="Helvetica" w:eastAsiaTheme="minorEastAsia" w:hAnsi="Helvetica" w:cs="Arial"/>
          <w:lang w:val="es-MX" w:eastAsia="es-MX"/>
        </w:rPr>
        <w:t xml:space="preserve"> </w:t>
      </w:r>
      <w:r w:rsidR="006C43E3">
        <w:rPr>
          <w:rFonts w:ascii="Helvetica" w:eastAsiaTheme="minorEastAsia" w:hAnsi="Helvetica" w:cs="Arial"/>
          <w:lang w:val="es-MX" w:eastAsia="es-MX"/>
        </w:rPr>
        <w:t>A</w:t>
      </w:r>
      <w:r w:rsidR="006C43E3" w:rsidRPr="006C43E3">
        <w:rPr>
          <w:rFonts w:ascii="Helvetica" w:eastAsiaTheme="minorEastAsia" w:hAnsi="Helvetica" w:cs="Arial"/>
          <w:lang w:val="es-MX" w:eastAsia="es-MX"/>
        </w:rPr>
        <w:t xml:space="preserve">dministrativas </w:t>
      </w:r>
      <w:r w:rsidRPr="00731014">
        <w:rPr>
          <w:rFonts w:ascii="Helvetica" w:eastAsiaTheme="minorEastAsia" w:hAnsi="Helvetica" w:cs="Arial"/>
          <w:lang w:val="es-MX" w:eastAsia="es-MX"/>
        </w:rPr>
        <w:t xml:space="preserve">del Estado </w:t>
      </w:r>
      <w:r w:rsidR="009E4648">
        <w:rPr>
          <w:rFonts w:ascii="Helvetica" w:eastAsiaTheme="minorEastAsia" w:hAnsi="Helvetica" w:cs="Arial"/>
          <w:lang w:val="es-MX" w:eastAsia="es-MX"/>
        </w:rPr>
        <w:t xml:space="preserve">de México </w:t>
      </w:r>
      <w:r w:rsidRPr="00731014">
        <w:rPr>
          <w:rFonts w:ascii="Helvetica" w:eastAsiaTheme="minorEastAsia" w:hAnsi="Helvetica" w:cs="Arial"/>
          <w:lang w:val="es-MX" w:eastAsia="es-MX"/>
        </w:rPr>
        <w:t>y Municipios.</w:t>
      </w:r>
    </w:p>
    <w:p w14:paraId="72DF7380" w14:textId="77777777" w:rsidR="0094243B" w:rsidRPr="00731014" w:rsidRDefault="0094243B" w:rsidP="00ED39E3">
      <w:pPr>
        <w:spacing w:after="0"/>
        <w:contextualSpacing/>
        <w:rPr>
          <w:rFonts w:ascii="Helvetica" w:eastAsiaTheme="minorEastAsia" w:hAnsi="Helvetica" w:cs="Arial"/>
          <w:b/>
          <w:lang w:val="es-MX" w:eastAsia="es-MX"/>
        </w:rPr>
      </w:pPr>
    </w:p>
    <w:p w14:paraId="015EDE1B" w14:textId="77777777" w:rsidR="0094243B" w:rsidRPr="00731014" w:rsidRDefault="0094243B" w:rsidP="00ED39E3">
      <w:pPr>
        <w:spacing w:after="0"/>
        <w:contextualSpacing/>
        <w:rPr>
          <w:rFonts w:ascii="Helvetica" w:eastAsiaTheme="minorEastAsia" w:hAnsi="Helvetica" w:cs="Arial"/>
          <w:b/>
          <w:lang w:val="es-MX" w:eastAsia="es-MX"/>
        </w:rPr>
      </w:pPr>
    </w:p>
    <w:p w14:paraId="2ACC18F1" w14:textId="77777777" w:rsidR="006F022D" w:rsidRPr="00731014" w:rsidRDefault="006F022D" w:rsidP="00ED39E3">
      <w:pPr>
        <w:spacing w:after="0"/>
        <w:contextualSpacing/>
        <w:jc w:val="center"/>
        <w:rPr>
          <w:rFonts w:ascii="Helvetica" w:eastAsiaTheme="minorEastAsia" w:hAnsi="Helvetica" w:cs="Arial"/>
          <w:b/>
          <w:lang w:val="es-MX" w:eastAsia="es-MX"/>
        </w:rPr>
      </w:pPr>
      <w:r w:rsidRPr="00731014">
        <w:rPr>
          <w:rFonts w:ascii="Helvetica" w:eastAsiaTheme="minorEastAsia" w:hAnsi="Helvetica" w:cs="Arial"/>
          <w:b/>
          <w:lang w:val="es-MX" w:eastAsia="es-MX"/>
        </w:rPr>
        <w:t>TRANSITORIOS</w:t>
      </w:r>
    </w:p>
    <w:p w14:paraId="72E59131" w14:textId="77777777" w:rsidR="006F022D" w:rsidRPr="00731014" w:rsidRDefault="006F022D" w:rsidP="00ED39E3">
      <w:pPr>
        <w:spacing w:after="0"/>
        <w:contextualSpacing/>
        <w:jc w:val="both"/>
        <w:rPr>
          <w:rFonts w:ascii="Helvetica" w:eastAsiaTheme="minorEastAsia" w:hAnsi="Helvetica" w:cs="Arial"/>
          <w:b/>
          <w:lang w:val="es-MX" w:eastAsia="es-MX"/>
        </w:rPr>
      </w:pPr>
    </w:p>
    <w:p w14:paraId="095EEAFA" w14:textId="77777777" w:rsidR="0094243B" w:rsidRPr="00731014" w:rsidRDefault="0094243B"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b/>
          <w:lang w:val="es-MX" w:eastAsia="es-MX"/>
        </w:rPr>
        <w:t xml:space="preserve">PRIMERO. </w:t>
      </w:r>
      <w:r w:rsidRPr="00731014">
        <w:rPr>
          <w:rFonts w:ascii="Helvetica" w:eastAsiaTheme="minorEastAsia" w:hAnsi="Helvetica" w:cs="Arial"/>
          <w:lang w:val="es-MX" w:eastAsia="es-MX"/>
        </w:rPr>
        <w:t>Publíquese el presente Acuerdo en el Periódico Oficial "Gaceta del Gobierno".</w:t>
      </w:r>
    </w:p>
    <w:p w14:paraId="33F1CAA3" w14:textId="77777777" w:rsidR="0094243B" w:rsidRPr="00731014" w:rsidRDefault="0094243B" w:rsidP="00ED39E3">
      <w:pPr>
        <w:spacing w:after="0"/>
        <w:contextualSpacing/>
        <w:jc w:val="both"/>
        <w:rPr>
          <w:rFonts w:ascii="Helvetica" w:eastAsiaTheme="minorEastAsia" w:hAnsi="Helvetica" w:cs="Arial"/>
          <w:lang w:val="es-MX" w:eastAsia="es-MX"/>
        </w:rPr>
      </w:pPr>
    </w:p>
    <w:p w14:paraId="75C64F65" w14:textId="0198EA33" w:rsidR="0094243B" w:rsidRPr="00731014" w:rsidRDefault="0094243B"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b/>
          <w:lang w:val="es-MX" w:eastAsia="es-MX"/>
        </w:rPr>
        <w:t>SEGUNDO.</w:t>
      </w:r>
      <w:r w:rsidRPr="00731014">
        <w:rPr>
          <w:rFonts w:ascii="Helvetica" w:eastAsiaTheme="minorEastAsia" w:hAnsi="Helvetica" w:cs="Arial"/>
          <w:lang w:val="es-MX" w:eastAsia="es-MX"/>
        </w:rPr>
        <w:t xml:space="preserve"> Este Acuerdo entrará en vigor al día siguiente de su publicación en el Periódico Oficial "Gaceta del Gobierno".</w:t>
      </w:r>
    </w:p>
    <w:p w14:paraId="625D682A" w14:textId="77777777" w:rsidR="0094243B" w:rsidRPr="00731014" w:rsidRDefault="0094243B" w:rsidP="00ED39E3">
      <w:pPr>
        <w:spacing w:after="0"/>
        <w:contextualSpacing/>
        <w:jc w:val="both"/>
        <w:rPr>
          <w:rFonts w:ascii="Helvetica" w:eastAsiaTheme="minorEastAsia" w:hAnsi="Helvetica" w:cs="Arial"/>
          <w:lang w:val="es-MX" w:eastAsia="es-MX"/>
        </w:rPr>
      </w:pPr>
    </w:p>
    <w:p w14:paraId="72948E48" w14:textId="7CD4ADC5" w:rsidR="0094243B" w:rsidRPr="00731014" w:rsidRDefault="0094243B"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b/>
          <w:lang w:val="es-MX" w:eastAsia="es-MX"/>
        </w:rPr>
        <w:t>TERCERO.</w:t>
      </w:r>
      <w:r w:rsidRPr="00731014">
        <w:rPr>
          <w:rFonts w:ascii="Helvetica" w:eastAsiaTheme="minorEastAsia" w:hAnsi="Helvetica" w:cs="Arial"/>
          <w:lang w:val="es-MX" w:eastAsia="es-MX"/>
        </w:rPr>
        <w:t xml:space="preserve"> Se abroga el Acuerdo por el que se crea el Comité Interno de Mejora Regulatoria de la </w:t>
      </w:r>
      <w:r w:rsidRPr="00731014">
        <w:rPr>
          <w:rFonts w:ascii="Helvetica" w:eastAsiaTheme="minorEastAsia" w:hAnsi="Helvetica" w:cs="Arial"/>
          <w:color w:val="FF0000"/>
          <w:lang w:val="es-MX" w:eastAsia="es-MX"/>
        </w:rPr>
        <w:t>nombre de la dependencia u organismo público descentralizado</w:t>
      </w:r>
      <w:r w:rsidRPr="00731014">
        <w:rPr>
          <w:rFonts w:ascii="Helvetica" w:eastAsiaTheme="minorEastAsia" w:hAnsi="Helvetica" w:cs="Arial"/>
          <w:lang w:val="es-MX" w:eastAsia="es-MX"/>
        </w:rPr>
        <w:t xml:space="preserve">, publicado en el Periódico Oficial “Gaceta del Gobierno” el </w:t>
      </w:r>
      <w:r w:rsidRPr="00731014">
        <w:rPr>
          <w:rFonts w:ascii="Helvetica" w:eastAsiaTheme="minorEastAsia" w:hAnsi="Helvetica" w:cs="Arial"/>
          <w:color w:val="FF0000"/>
          <w:lang w:val="es-MX" w:eastAsia="es-MX"/>
        </w:rPr>
        <w:t>fecha de la publicación de los primeros lineamientos</w:t>
      </w:r>
      <w:r w:rsidRPr="00731014">
        <w:rPr>
          <w:rFonts w:ascii="Helvetica" w:eastAsiaTheme="minorEastAsia" w:hAnsi="Helvetica" w:cs="Arial"/>
          <w:lang w:val="es-MX" w:eastAsia="es-MX"/>
        </w:rPr>
        <w:t>.</w:t>
      </w:r>
    </w:p>
    <w:p w14:paraId="061B52A2" w14:textId="7C0C1439" w:rsidR="0094243B" w:rsidRDefault="0094243B" w:rsidP="00ED39E3">
      <w:pPr>
        <w:spacing w:after="0"/>
        <w:contextualSpacing/>
        <w:jc w:val="both"/>
        <w:rPr>
          <w:rFonts w:ascii="Helvetica" w:eastAsiaTheme="minorEastAsia" w:hAnsi="Helvetica" w:cs="Arial"/>
          <w:lang w:val="es-MX" w:eastAsia="es-MX"/>
        </w:rPr>
      </w:pPr>
    </w:p>
    <w:p w14:paraId="7670DB7F" w14:textId="3853D26D" w:rsidR="000E61B1" w:rsidRPr="003A42EA" w:rsidRDefault="000E61B1" w:rsidP="00ED39E3">
      <w:pPr>
        <w:spacing w:after="0"/>
        <w:contextualSpacing/>
        <w:jc w:val="both"/>
        <w:rPr>
          <w:rFonts w:ascii="Helvetica" w:eastAsiaTheme="minorEastAsia" w:hAnsi="Helvetica" w:cs="Arial"/>
          <w:b/>
          <w:color w:val="FF0000"/>
          <w:lang w:val="es-MX" w:eastAsia="es-MX"/>
        </w:rPr>
      </w:pPr>
      <w:r w:rsidRPr="003A42EA">
        <w:rPr>
          <w:rFonts w:ascii="Helvetica" w:eastAsiaTheme="minorEastAsia" w:hAnsi="Helvetica" w:cs="Arial"/>
          <w:b/>
          <w:color w:val="FF0000"/>
          <w:lang w:val="es-MX" w:eastAsia="es-MX"/>
        </w:rPr>
        <w:t>En caso de no contar con Lineamientos publicados se ocupará el siguiente texto:</w:t>
      </w:r>
    </w:p>
    <w:p w14:paraId="02BC7745" w14:textId="1338331D" w:rsidR="000E61B1" w:rsidRDefault="000E61B1" w:rsidP="00ED39E3">
      <w:pPr>
        <w:spacing w:after="0"/>
        <w:contextualSpacing/>
        <w:jc w:val="both"/>
        <w:rPr>
          <w:rFonts w:ascii="Helvetica" w:eastAsiaTheme="minorEastAsia" w:hAnsi="Helvetica" w:cs="Arial"/>
          <w:lang w:val="es-MX" w:eastAsia="es-MX"/>
        </w:rPr>
      </w:pPr>
    </w:p>
    <w:p w14:paraId="6E0D96FB" w14:textId="41034062" w:rsidR="000E61B1" w:rsidRPr="003A42EA" w:rsidRDefault="009809DA" w:rsidP="00ED39E3">
      <w:pPr>
        <w:spacing w:after="0"/>
        <w:contextualSpacing/>
        <w:jc w:val="both"/>
        <w:rPr>
          <w:rFonts w:ascii="Helvetica" w:eastAsiaTheme="minorEastAsia" w:hAnsi="Helvetica" w:cs="Arial"/>
          <w:color w:val="FF0000"/>
          <w:lang w:val="es-MX" w:eastAsia="es-MX"/>
        </w:rPr>
      </w:pPr>
      <w:r>
        <w:rPr>
          <w:rFonts w:ascii="Helvetica" w:eastAsiaTheme="minorEastAsia" w:hAnsi="Helvetica" w:cs="Arial"/>
          <w:b/>
          <w:lang w:val="es-MX" w:eastAsia="es-MX"/>
        </w:rPr>
        <w:t>TERCER</w:t>
      </w:r>
      <w:r w:rsidR="009E4648" w:rsidRPr="00731014">
        <w:rPr>
          <w:rFonts w:ascii="Helvetica" w:eastAsiaTheme="minorEastAsia" w:hAnsi="Helvetica" w:cs="Arial"/>
          <w:b/>
          <w:lang w:val="es-MX" w:eastAsia="es-MX"/>
        </w:rPr>
        <w:t>O.</w:t>
      </w:r>
      <w:r w:rsidR="009B113C">
        <w:rPr>
          <w:rFonts w:ascii="Helvetica" w:eastAsiaTheme="minorEastAsia" w:hAnsi="Helvetica" w:cs="Arial"/>
          <w:b/>
          <w:lang w:val="es-MX" w:eastAsia="es-MX"/>
        </w:rPr>
        <w:t xml:space="preserve"> </w:t>
      </w:r>
      <w:r w:rsidR="009B113C" w:rsidRPr="003A42EA">
        <w:rPr>
          <w:rFonts w:ascii="Helvetica" w:eastAsiaTheme="minorEastAsia" w:hAnsi="Helvetica" w:cs="Arial"/>
          <w:lang w:val="es-MX" w:eastAsia="es-MX"/>
        </w:rPr>
        <w:t xml:space="preserve">El presente Acuerdo se aprueba en la </w:t>
      </w:r>
      <w:r w:rsidR="003A42EA" w:rsidRPr="003A42EA">
        <w:rPr>
          <w:rFonts w:ascii="Helvetica" w:eastAsiaTheme="minorEastAsia" w:hAnsi="Helvetica" w:cs="Arial"/>
          <w:color w:val="FF0000"/>
          <w:lang w:val="es-MX" w:eastAsia="es-MX"/>
        </w:rPr>
        <w:t>(número de sesión)</w:t>
      </w:r>
      <w:r w:rsidR="003A42EA">
        <w:rPr>
          <w:rFonts w:ascii="Helvetica" w:eastAsiaTheme="minorEastAsia" w:hAnsi="Helvetica" w:cs="Arial"/>
          <w:lang w:val="es-MX" w:eastAsia="es-MX"/>
        </w:rPr>
        <w:t xml:space="preserve"> </w:t>
      </w:r>
      <w:r w:rsidR="009B113C" w:rsidRPr="003A42EA">
        <w:rPr>
          <w:rFonts w:ascii="Helvetica" w:eastAsiaTheme="minorEastAsia" w:hAnsi="Helvetica" w:cs="Arial"/>
          <w:lang w:val="es-MX" w:eastAsia="es-MX"/>
        </w:rPr>
        <w:t>Sesión</w:t>
      </w:r>
      <w:r w:rsidR="009B113C">
        <w:rPr>
          <w:rFonts w:ascii="Helvetica" w:eastAsiaTheme="minorEastAsia" w:hAnsi="Helvetica" w:cs="Arial"/>
          <w:b/>
          <w:lang w:val="es-MX" w:eastAsia="es-MX"/>
        </w:rPr>
        <w:t xml:space="preserve"> </w:t>
      </w:r>
      <w:r w:rsidR="009B113C" w:rsidRPr="003A42EA">
        <w:rPr>
          <w:rFonts w:ascii="Helvetica" w:eastAsiaTheme="minorEastAsia" w:hAnsi="Helvetica" w:cs="Arial"/>
          <w:color w:val="FF0000"/>
          <w:lang w:val="es-MX" w:eastAsia="es-MX"/>
        </w:rPr>
        <w:t>Ordinaria/ Extraordinaria</w:t>
      </w:r>
      <w:r w:rsidR="003A42EA" w:rsidRPr="003A42EA">
        <w:rPr>
          <w:rFonts w:ascii="Helvetica" w:eastAsiaTheme="minorEastAsia" w:hAnsi="Helvetica" w:cs="Arial"/>
          <w:color w:val="FF0000"/>
          <w:lang w:val="es-MX" w:eastAsia="es-MX"/>
        </w:rPr>
        <w:t xml:space="preserve"> de fecha xx del mes xx del 2019</w:t>
      </w:r>
      <w:r w:rsidR="003A42EA">
        <w:rPr>
          <w:rFonts w:ascii="Helvetica" w:eastAsiaTheme="minorEastAsia" w:hAnsi="Helvetica" w:cs="Arial"/>
          <w:color w:val="FF0000"/>
          <w:lang w:val="es-MX" w:eastAsia="es-MX"/>
        </w:rPr>
        <w:t xml:space="preserve">, de la </w:t>
      </w:r>
      <w:r w:rsidR="003A42EA" w:rsidRPr="00731014">
        <w:rPr>
          <w:rFonts w:ascii="Helvetica" w:eastAsiaTheme="minorEastAsia" w:hAnsi="Helvetica" w:cs="Arial"/>
          <w:color w:val="FF0000"/>
          <w:lang w:val="es-MX" w:eastAsia="es-MX"/>
        </w:rPr>
        <w:t>nombre de la dependencia u organismo público descentralizado</w:t>
      </w:r>
      <w:r w:rsidR="003A42EA">
        <w:rPr>
          <w:rFonts w:ascii="Helvetica" w:eastAsiaTheme="minorEastAsia" w:hAnsi="Helvetica" w:cs="Arial"/>
          <w:color w:val="FF0000"/>
          <w:lang w:val="es-MX" w:eastAsia="es-MX"/>
        </w:rPr>
        <w:t>.</w:t>
      </w:r>
    </w:p>
    <w:p w14:paraId="63DB8F1F" w14:textId="77777777" w:rsidR="009E4648" w:rsidRPr="00731014" w:rsidRDefault="009E4648" w:rsidP="00ED39E3">
      <w:pPr>
        <w:spacing w:after="0"/>
        <w:contextualSpacing/>
        <w:jc w:val="both"/>
        <w:rPr>
          <w:rFonts w:ascii="Helvetica" w:eastAsiaTheme="minorEastAsia" w:hAnsi="Helvetica" w:cs="Arial"/>
          <w:lang w:val="es-MX" w:eastAsia="es-MX"/>
        </w:rPr>
      </w:pPr>
    </w:p>
    <w:p w14:paraId="54FFFB65" w14:textId="1B708D3A" w:rsidR="006F022D" w:rsidRPr="00731014" w:rsidRDefault="0094243B" w:rsidP="00ED39E3">
      <w:pPr>
        <w:spacing w:after="0"/>
        <w:contextualSpacing/>
        <w:jc w:val="both"/>
        <w:rPr>
          <w:rFonts w:ascii="Helvetica" w:eastAsiaTheme="minorEastAsia" w:hAnsi="Helvetica" w:cs="Arial"/>
          <w:lang w:val="es-MX" w:eastAsia="es-MX"/>
        </w:rPr>
      </w:pPr>
      <w:r w:rsidRPr="00731014">
        <w:rPr>
          <w:rFonts w:ascii="Helvetica" w:eastAsiaTheme="minorEastAsia" w:hAnsi="Helvetica" w:cs="Arial"/>
          <w:lang w:val="es-MX" w:eastAsia="es-MX"/>
        </w:rPr>
        <w:t xml:space="preserve">Dado en la ciudad de </w:t>
      </w:r>
      <w:r w:rsidR="00E12914" w:rsidRPr="00731014">
        <w:rPr>
          <w:rFonts w:ascii="Helvetica" w:eastAsiaTheme="minorEastAsia" w:hAnsi="Helvetica" w:cs="Arial"/>
          <w:color w:val="FF0000"/>
          <w:lang w:val="es-MX" w:eastAsia="es-MX"/>
        </w:rPr>
        <w:t>xxxx</w:t>
      </w:r>
      <w:r w:rsidRPr="00731014">
        <w:rPr>
          <w:rFonts w:ascii="Helvetica" w:eastAsiaTheme="minorEastAsia" w:hAnsi="Helvetica" w:cs="Arial"/>
          <w:lang w:val="es-MX" w:eastAsia="es-MX"/>
        </w:rPr>
        <w:t xml:space="preserve">, </w:t>
      </w:r>
      <w:r w:rsidR="00E12914" w:rsidRPr="00731014">
        <w:rPr>
          <w:rFonts w:ascii="Helvetica" w:eastAsiaTheme="minorEastAsia" w:hAnsi="Helvetica" w:cs="Arial"/>
          <w:lang w:val="es-MX" w:eastAsia="es-MX"/>
        </w:rPr>
        <w:t>xxxxx</w:t>
      </w:r>
      <w:r w:rsidRPr="00731014">
        <w:rPr>
          <w:rFonts w:ascii="Helvetica" w:eastAsiaTheme="minorEastAsia" w:hAnsi="Helvetica" w:cs="Arial"/>
          <w:lang w:val="es-MX" w:eastAsia="es-MX"/>
        </w:rPr>
        <w:t xml:space="preserve">, a los </w:t>
      </w:r>
      <w:r w:rsidR="00E12914" w:rsidRPr="00731014">
        <w:rPr>
          <w:rFonts w:ascii="Helvetica" w:eastAsiaTheme="minorEastAsia" w:hAnsi="Helvetica" w:cs="Arial"/>
          <w:color w:val="FF0000"/>
          <w:lang w:val="es-MX" w:eastAsia="es-MX"/>
        </w:rPr>
        <w:t>XX</w:t>
      </w:r>
      <w:r w:rsidRPr="00731014">
        <w:rPr>
          <w:rFonts w:ascii="Helvetica" w:eastAsiaTheme="minorEastAsia" w:hAnsi="Helvetica" w:cs="Arial"/>
          <w:lang w:val="es-MX" w:eastAsia="es-MX"/>
        </w:rPr>
        <w:t xml:space="preserve"> días del mes de </w:t>
      </w:r>
      <w:r w:rsidR="00E12914" w:rsidRPr="00731014">
        <w:rPr>
          <w:rFonts w:ascii="Helvetica" w:eastAsiaTheme="minorEastAsia" w:hAnsi="Helvetica" w:cs="Arial"/>
          <w:color w:val="FF0000"/>
          <w:lang w:val="es-MX" w:eastAsia="es-MX"/>
        </w:rPr>
        <w:t xml:space="preserve">xxxxx </w:t>
      </w:r>
      <w:r w:rsidR="00E12914" w:rsidRPr="00731014">
        <w:rPr>
          <w:rFonts w:ascii="Helvetica" w:eastAsiaTheme="minorEastAsia" w:hAnsi="Helvetica" w:cs="Arial"/>
          <w:lang w:val="es-MX" w:eastAsia="es-MX"/>
        </w:rPr>
        <w:t>de 2019.</w:t>
      </w:r>
    </w:p>
    <w:p w14:paraId="37A1EBCA" w14:textId="77777777" w:rsidR="003836EF" w:rsidRPr="00731014" w:rsidRDefault="003836EF" w:rsidP="00ED39E3">
      <w:pPr>
        <w:tabs>
          <w:tab w:val="left" w:pos="3573"/>
        </w:tabs>
        <w:spacing w:after="0"/>
        <w:contextualSpacing/>
        <w:jc w:val="both"/>
        <w:rPr>
          <w:rFonts w:ascii="Helvetica" w:eastAsiaTheme="minorEastAsia" w:hAnsi="Helvetica" w:cs="Arial"/>
          <w:lang w:val="es-MX" w:eastAsia="es-MX"/>
        </w:rPr>
      </w:pPr>
    </w:p>
    <w:p w14:paraId="59DF70A9" w14:textId="77777777" w:rsidR="003836EF" w:rsidRPr="00731014" w:rsidRDefault="003836EF" w:rsidP="00ED39E3">
      <w:pPr>
        <w:tabs>
          <w:tab w:val="left" w:pos="3573"/>
        </w:tabs>
        <w:spacing w:after="0"/>
        <w:contextualSpacing/>
        <w:jc w:val="both"/>
        <w:rPr>
          <w:rFonts w:ascii="Helvetica" w:eastAsiaTheme="minorEastAsia" w:hAnsi="Helvetica" w:cs="Arial"/>
          <w:lang w:val="es-MX" w:eastAsia="es-MX"/>
        </w:rPr>
      </w:pPr>
    </w:p>
    <w:p w14:paraId="1E405A27" w14:textId="77777777" w:rsidR="006F022D" w:rsidRPr="00731014" w:rsidRDefault="006F022D" w:rsidP="00ED39E3">
      <w:pPr>
        <w:tabs>
          <w:tab w:val="left" w:pos="3573"/>
        </w:tabs>
        <w:spacing w:after="0"/>
        <w:contextualSpacing/>
        <w:jc w:val="both"/>
        <w:rPr>
          <w:rFonts w:ascii="Helvetica" w:eastAsiaTheme="minorEastAsia" w:hAnsi="Helvetica" w:cs="Arial"/>
          <w:lang w:val="es-MX" w:eastAsia="es-MX"/>
        </w:rPr>
      </w:pPr>
    </w:p>
    <w:p w14:paraId="25CF479C" w14:textId="77777777" w:rsidR="006F022D" w:rsidRPr="00731014" w:rsidRDefault="006F022D" w:rsidP="00ED39E3">
      <w:pPr>
        <w:tabs>
          <w:tab w:val="left" w:pos="3573"/>
        </w:tabs>
        <w:spacing w:after="0"/>
        <w:contextualSpacing/>
        <w:rPr>
          <w:rFonts w:ascii="Helvetica" w:eastAsiaTheme="minorEastAsia" w:hAnsi="Helvetica" w:cs="Arial"/>
          <w:b/>
          <w:lang w:val="es-MX" w:eastAsia="es-MX"/>
        </w:rPr>
      </w:pPr>
    </w:p>
    <w:p w14:paraId="1BFB036A" w14:textId="543D13A6" w:rsidR="006F022D" w:rsidRPr="00731014" w:rsidRDefault="0094243B" w:rsidP="00ED39E3">
      <w:pPr>
        <w:tabs>
          <w:tab w:val="left" w:pos="3573"/>
        </w:tabs>
        <w:spacing w:after="0"/>
        <w:contextualSpacing/>
        <w:jc w:val="center"/>
        <w:rPr>
          <w:rFonts w:ascii="Helvetica" w:eastAsiaTheme="minorEastAsia" w:hAnsi="Helvetica" w:cs="Arial"/>
          <w:b/>
          <w:color w:val="FF0000"/>
          <w:lang w:val="es-MX" w:eastAsia="es-MX"/>
        </w:rPr>
      </w:pPr>
      <w:r w:rsidRPr="00731014">
        <w:rPr>
          <w:rFonts w:ascii="Helvetica" w:eastAsiaTheme="minorEastAsia" w:hAnsi="Helvetica" w:cs="Arial"/>
          <w:b/>
          <w:color w:val="FF0000"/>
          <w:lang w:val="es-MX" w:eastAsia="es-MX"/>
        </w:rPr>
        <w:t>NOMBRE DEL TITULAR</w:t>
      </w:r>
    </w:p>
    <w:p w14:paraId="3D0702CB" w14:textId="3A18C481" w:rsidR="006F022D" w:rsidRPr="00731014" w:rsidRDefault="0094243B" w:rsidP="00ED39E3">
      <w:pPr>
        <w:tabs>
          <w:tab w:val="left" w:pos="3573"/>
        </w:tabs>
        <w:spacing w:after="0"/>
        <w:ind w:left="3573" w:hanging="3573"/>
        <w:contextualSpacing/>
        <w:jc w:val="center"/>
        <w:rPr>
          <w:rFonts w:ascii="Helvetica" w:eastAsiaTheme="minorEastAsia" w:hAnsi="Helvetica"/>
          <w:color w:val="FF0000"/>
          <w:lang w:val="es-MX" w:eastAsia="es-MX"/>
        </w:rPr>
      </w:pPr>
      <w:r w:rsidRPr="00731014">
        <w:rPr>
          <w:rFonts w:ascii="Helvetica" w:eastAsiaTheme="minorEastAsia" w:hAnsi="Helvetica" w:cs="Arial"/>
          <w:b/>
          <w:color w:val="FF0000"/>
          <w:lang w:val="es-MX" w:eastAsia="es-MX"/>
        </w:rPr>
        <w:t>CARGO Y NOMBRE DE LA DEPENDENCIA</w:t>
      </w:r>
    </w:p>
    <w:sectPr w:rsidR="006F022D" w:rsidRPr="00731014" w:rsidSect="0031247E">
      <w:headerReference w:type="default" r:id="rId8"/>
      <w:footerReference w:type="default" r:id="rId9"/>
      <w:pgSz w:w="12240" w:h="15840" w:code="1"/>
      <w:pgMar w:top="1657" w:right="1134" w:bottom="567" w:left="1134" w:header="624"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76E8" w14:textId="77777777" w:rsidR="00630391" w:rsidRDefault="00630391" w:rsidP="00200CAE">
      <w:pPr>
        <w:spacing w:after="0" w:line="240" w:lineRule="auto"/>
      </w:pPr>
      <w:r>
        <w:separator/>
      </w:r>
    </w:p>
  </w:endnote>
  <w:endnote w:type="continuationSeparator" w:id="0">
    <w:p w14:paraId="5DE849DC" w14:textId="77777777" w:rsidR="00630391" w:rsidRDefault="00630391" w:rsidP="0020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 w:name="Aharoni">
    <w:charset w:val="B1"/>
    <w:family w:val="auto"/>
    <w:pitch w:val="variable"/>
    <w:sig w:usb0="00000803" w:usb1="00000000" w:usb2="00000000" w:usb3="00000000" w:csb0="00000021" w:csb1="00000000"/>
  </w:font>
  <w:font w:name="HelveticaNeueLT Std">
    <w:panose1 w:val="00000000000000000000"/>
    <w:charset w:val="00"/>
    <w:family w:val="swiss"/>
    <w:notTrueType/>
    <w:pitch w:val="variable"/>
    <w:sig w:usb0="800000AF" w:usb1="4000204A" w:usb2="00000000" w:usb3="00000000" w:csb0="00000001" w:csb1="00000000"/>
  </w:font>
  <w:font w:name="HelveticaNeueLT Std Thin">
    <w:altName w:val="Arial"/>
    <w:panose1 w:val="00000000000000000000"/>
    <w:charset w:val="00"/>
    <w:family w:val="swiss"/>
    <w:notTrueType/>
    <w:pitch w:val="variable"/>
    <w:sig w:usb0="800000AF" w:usb1="4000204A" w:usb2="00000000" w:usb3="00000000" w:csb0="00000001"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b/>
        <w:sz w:val="16"/>
      </w:rPr>
      <w:id w:val="-532266261"/>
      <w:docPartObj>
        <w:docPartGallery w:val="Page Numbers (Bottom of Page)"/>
        <w:docPartUnique/>
      </w:docPartObj>
    </w:sdtPr>
    <w:sdtEndPr/>
    <w:sdtContent>
      <w:p w14:paraId="13C59690" w14:textId="5F260FBD" w:rsidR="00763545" w:rsidRPr="00763545" w:rsidRDefault="00763545">
        <w:pPr>
          <w:pStyle w:val="Piedepgina"/>
          <w:jc w:val="center"/>
          <w:rPr>
            <w:rFonts w:ascii="Helvetica" w:hAnsi="Helvetica" w:cs="Helvetica"/>
            <w:b/>
            <w:sz w:val="16"/>
          </w:rPr>
        </w:pPr>
        <w:r w:rsidRPr="00763545">
          <w:rPr>
            <w:rFonts w:ascii="Helvetica" w:hAnsi="Helvetica" w:cs="Helvetica"/>
            <w:b/>
            <w:sz w:val="16"/>
          </w:rPr>
          <w:fldChar w:fldCharType="begin"/>
        </w:r>
        <w:r w:rsidRPr="00763545">
          <w:rPr>
            <w:rFonts w:ascii="Helvetica" w:hAnsi="Helvetica" w:cs="Helvetica"/>
            <w:b/>
            <w:sz w:val="16"/>
          </w:rPr>
          <w:instrText>PAGE   \* MERGEFORMAT</w:instrText>
        </w:r>
        <w:r w:rsidRPr="00763545">
          <w:rPr>
            <w:rFonts w:ascii="Helvetica" w:hAnsi="Helvetica" w:cs="Helvetica"/>
            <w:b/>
            <w:sz w:val="16"/>
          </w:rPr>
          <w:fldChar w:fldCharType="separate"/>
        </w:r>
        <w:r w:rsidRPr="00763545">
          <w:rPr>
            <w:rFonts w:ascii="Helvetica" w:hAnsi="Helvetica" w:cs="Helvetica"/>
            <w:b/>
            <w:sz w:val="16"/>
          </w:rPr>
          <w:t>2</w:t>
        </w:r>
        <w:r w:rsidRPr="00763545">
          <w:rPr>
            <w:rFonts w:ascii="Helvetica" w:hAnsi="Helvetica" w:cs="Helvetica"/>
            <w:b/>
            <w:sz w:val="16"/>
          </w:rPr>
          <w:fldChar w:fldCharType="end"/>
        </w:r>
      </w:p>
    </w:sdtContent>
  </w:sdt>
  <w:p w14:paraId="4C2B36A7" w14:textId="77777777" w:rsidR="00900235" w:rsidRDefault="00900235" w:rsidP="00CC27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C5D0" w14:textId="77777777" w:rsidR="00630391" w:rsidRDefault="00630391" w:rsidP="00200CAE">
      <w:pPr>
        <w:spacing w:after="0" w:line="240" w:lineRule="auto"/>
      </w:pPr>
      <w:r>
        <w:separator/>
      </w:r>
    </w:p>
  </w:footnote>
  <w:footnote w:type="continuationSeparator" w:id="0">
    <w:p w14:paraId="0DF7505A" w14:textId="77777777" w:rsidR="00630391" w:rsidRDefault="00630391" w:rsidP="00200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2BC2" w14:textId="423C88D3" w:rsidR="00900235" w:rsidRDefault="00665AF5">
    <w:pPr>
      <w:pStyle w:val="Encabezado"/>
    </w:pPr>
    <w:r>
      <w:rPr>
        <w:noProof/>
        <w:lang w:val="es-MX" w:eastAsia="es-MX"/>
      </w:rPr>
      <w:drawing>
        <wp:anchor distT="0" distB="0" distL="114300" distR="114300" simplePos="0" relativeHeight="251702272" behindDoc="1" locked="0" layoutInCell="1" allowOverlap="1" wp14:anchorId="3A654651" wp14:editId="3B936FA4">
          <wp:simplePos x="0" y="0"/>
          <wp:positionH relativeFrom="column">
            <wp:posOffset>4474845</wp:posOffset>
          </wp:positionH>
          <wp:positionV relativeFrom="paragraph">
            <wp:posOffset>108585</wp:posOffset>
          </wp:positionV>
          <wp:extent cx="1833880" cy="466725"/>
          <wp:effectExtent l="0" t="0" r="0" b="9525"/>
          <wp:wrapTight wrapText="bothSides">
            <wp:wrapPolygon edited="0">
              <wp:start x="0" y="0"/>
              <wp:lineTo x="0" y="21159"/>
              <wp:lineTo x="21316" y="21159"/>
              <wp:lineTo x="21316" y="0"/>
              <wp:lineTo x="0" y="0"/>
            </wp:wrapPolygon>
          </wp:wrapTight>
          <wp:docPr id="1" name="Imagen 1" descr="C:\Users\PAU\Desktop\Actualización Pag. CEMER\EDOM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Desktop\Actualización Pag. CEMER\EDOME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88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701248" behindDoc="1" locked="0" layoutInCell="1" allowOverlap="1" wp14:anchorId="0C8BD200" wp14:editId="2759D029">
          <wp:simplePos x="0" y="0"/>
          <wp:positionH relativeFrom="margin">
            <wp:posOffset>-33020</wp:posOffset>
          </wp:positionH>
          <wp:positionV relativeFrom="paragraph">
            <wp:posOffset>-91440</wp:posOffset>
          </wp:positionV>
          <wp:extent cx="1228725" cy="668020"/>
          <wp:effectExtent l="0" t="0" r="9525" b="0"/>
          <wp:wrapTight wrapText="bothSides">
            <wp:wrapPolygon edited="0">
              <wp:start x="8707" y="0"/>
              <wp:lineTo x="7033" y="3080"/>
              <wp:lineTo x="7367" y="10471"/>
              <wp:lineTo x="1674" y="16015"/>
              <wp:lineTo x="0" y="18479"/>
              <wp:lineTo x="0" y="20943"/>
              <wp:lineTo x="20763" y="20943"/>
              <wp:lineTo x="21433" y="19095"/>
              <wp:lineTo x="17749" y="14783"/>
              <wp:lineTo x="13730" y="10471"/>
              <wp:lineTo x="14065" y="3696"/>
              <wp:lineTo x="12391" y="0"/>
              <wp:lineTo x="8707" y="0"/>
            </wp:wrapPolygon>
          </wp:wrapTight>
          <wp:docPr id="23" name="Imagen 23" descr="http://www.edomex.gob.mx/sites/edomex.gob.mx/files/h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omex.gob.mx/sites/edomex.gob.mx/files/h1_1.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9033" r="23002"/>
                  <a:stretch/>
                </pic:blipFill>
                <pic:spPr bwMode="auto">
                  <a:xfrm>
                    <a:off x="0" y="0"/>
                    <a:ext cx="1228725"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BEAB8A" w14:textId="77777777" w:rsidR="00900235" w:rsidRDefault="00900235">
    <w:pPr>
      <w:pStyle w:val="Encabezado"/>
    </w:pPr>
  </w:p>
  <w:p w14:paraId="71C77C7C" w14:textId="77777777" w:rsidR="00E555ED" w:rsidRDefault="00E555ED">
    <w:pPr>
      <w:pStyle w:val="Encabezado"/>
    </w:pPr>
  </w:p>
  <w:p w14:paraId="0CFF9976" w14:textId="77777777" w:rsidR="00E555ED" w:rsidRDefault="00E555ED">
    <w:pPr>
      <w:pStyle w:val="Encabezado"/>
    </w:pPr>
  </w:p>
  <w:p w14:paraId="38BF3FC3" w14:textId="77777777" w:rsidR="0031247E" w:rsidRDefault="003124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9F1"/>
    <w:multiLevelType w:val="hybridMultilevel"/>
    <w:tmpl w:val="43FEE206"/>
    <w:lvl w:ilvl="0" w:tplc="E3F249E6">
      <w:start w:val="1"/>
      <w:numFmt w:val="upperRoman"/>
      <w:lvlText w:val="%1."/>
      <w:lvlJc w:val="righ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F21DE"/>
    <w:multiLevelType w:val="hybridMultilevel"/>
    <w:tmpl w:val="A148DFDC"/>
    <w:lvl w:ilvl="0" w:tplc="7BCA823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6D5364"/>
    <w:multiLevelType w:val="hybridMultilevel"/>
    <w:tmpl w:val="B7AA685C"/>
    <w:lvl w:ilvl="0" w:tplc="08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6D33DA"/>
    <w:multiLevelType w:val="hybridMultilevel"/>
    <w:tmpl w:val="868E9326"/>
    <w:lvl w:ilvl="0" w:tplc="95CC5F20">
      <w:start w:val="1"/>
      <w:numFmt w:val="upperRoman"/>
      <w:lvlText w:val="%1."/>
      <w:lvlJc w:val="left"/>
      <w:pPr>
        <w:ind w:left="1571" w:hanging="360"/>
      </w:pPr>
      <w:rPr>
        <w:rFonts w:ascii="Arial" w:eastAsiaTheme="minorEastAsia" w:hAnsi="Arial" w:cs="Arial"/>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15:restartNumberingAfterBreak="0">
    <w:nsid w:val="157E2E24"/>
    <w:multiLevelType w:val="hybridMultilevel"/>
    <w:tmpl w:val="CD140E64"/>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6D12D1"/>
    <w:multiLevelType w:val="hybridMultilevel"/>
    <w:tmpl w:val="2EEA4C9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6A74234"/>
    <w:multiLevelType w:val="hybridMultilevel"/>
    <w:tmpl w:val="4B1831B6"/>
    <w:lvl w:ilvl="0" w:tplc="A3FA1B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FA360E"/>
    <w:multiLevelType w:val="hybridMultilevel"/>
    <w:tmpl w:val="F8A8D9E2"/>
    <w:lvl w:ilvl="0" w:tplc="6B482774">
      <w:start w:val="1"/>
      <w:numFmt w:val="upperRoman"/>
      <w:lvlText w:val="%1."/>
      <w:lvlJc w:val="right"/>
      <w:pPr>
        <w:ind w:left="1080" w:hanging="720"/>
      </w:pPr>
      <w:rPr>
        <w:rFonts w:hint="default"/>
        <w:b/>
        <w:i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1C6CBD"/>
    <w:multiLevelType w:val="hybridMultilevel"/>
    <w:tmpl w:val="37B0A87A"/>
    <w:lvl w:ilvl="0" w:tplc="ED72AE6E">
      <w:start w:val="1"/>
      <w:numFmt w:val="lowerLetter"/>
      <w:lvlText w:val="%1)"/>
      <w:lvlJc w:val="left"/>
      <w:pPr>
        <w:ind w:left="1774" w:hanging="360"/>
      </w:pPr>
      <w:rPr>
        <w:rFonts w:hint="default"/>
      </w:rPr>
    </w:lvl>
    <w:lvl w:ilvl="1" w:tplc="080A0019" w:tentative="1">
      <w:start w:val="1"/>
      <w:numFmt w:val="lowerLetter"/>
      <w:lvlText w:val="%2."/>
      <w:lvlJc w:val="left"/>
      <w:pPr>
        <w:ind w:left="2494" w:hanging="360"/>
      </w:pPr>
    </w:lvl>
    <w:lvl w:ilvl="2" w:tplc="080A001B" w:tentative="1">
      <w:start w:val="1"/>
      <w:numFmt w:val="lowerRoman"/>
      <w:lvlText w:val="%3."/>
      <w:lvlJc w:val="right"/>
      <w:pPr>
        <w:ind w:left="3214" w:hanging="180"/>
      </w:pPr>
    </w:lvl>
    <w:lvl w:ilvl="3" w:tplc="080A000F" w:tentative="1">
      <w:start w:val="1"/>
      <w:numFmt w:val="decimal"/>
      <w:lvlText w:val="%4."/>
      <w:lvlJc w:val="left"/>
      <w:pPr>
        <w:ind w:left="3934" w:hanging="360"/>
      </w:pPr>
    </w:lvl>
    <w:lvl w:ilvl="4" w:tplc="080A0019" w:tentative="1">
      <w:start w:val="1"/>
      <w:numFmt w:val="lowerLetter"/>
      <w:lvlText w:val="%5."/>
      <w:lvlJc w:val="left"/>
      <w:pPr>
        <w:ind w:left="4654" w:hanging="360"/>
      </w:pPr>
    </w:lvl>
    <w:lvl w:ilvl="5" w:tplc="080A001B" w:tentative="1">
      <w:start w:val="1"/>
      <w:numFmt w:val="lowerRoman"/>
      <w:lvlText w:val="%6."/>
      <w:lvlJc w:val="right"/>
      <w:pPr>
        <w:ind w:left="5374" w:hanging="180"/>
      </w:pPr>
    </w:lvl>
    <w:lvl w:ilvl="6" w:tplc="080A000F" w:tentative="1">
      <w:start w:val="1"/>
      <w:numFmt w:val="decimal"/>
      <w:lvlText w:val="%7."/>
      <w:lvlJc w:val="left"/>
      <w:pPr>
        <w:ind w:left="6094" w:hanging="360"/>
      </w:pPr>
    </w:lvl>
    <w:lvl w:ilvl="7" w:tplc="080A0019" w:tentative="1">
      <w:start w:val="1"/>
      <w:numFmt w:val="lowerLetter"/>
      <w:lvlText w:val="%8."/>
      <w:lvlJc w:val="left"/>
      <w:pPr>
        <w:ind w:left="6814" w:hanging="360"/>
      </w:pPr>
    </w:lvl>
    <w:lvl w:ilvl="8" w:tplc="080A001B" w:tentative="1">
      <w:start w:val="1"/>
      <w:numFmt w:val="lowerRoman"/>
      <w:lvlText w:val="%9."/>
      <w:lvlJc w:val="right"/>
      <w:pPr>
        <w:ind w:left="7534" w:hanging="180"/>
      </w:pPr>
    </w:lvl>
  </w:abstractNum>
  <w:abstractNum w:abstractNumId="9" w15:restartNumberingAfterBreak="0">
    <w:nsid w:val="265255E6"/>
    <w:multiLevelType w:val="hybridMultilevel"/>
    <w:tmpl w:val="4624594C"/>
    <w:lvl w:ilvl="0" w:tplc="8850F2E8">
      <w:start w:val="1"/>
      <w:numFmt w:val="upperRoman"/>
      <w:lvlText w:val="%1."/>
      <w:lvlJc w:val="left"/>
      <w:pPr>
        <w:ind w:left="1080" w:hanging="720"/>
      </w:pPr>
      <w:rPr>
        <w:rFonts w:ascii="Helvetica" w:hAnsi="Helvetic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B11886"/>
    <w:multiLevelType w:val="hybridMultilevel"/>
    <w:tmpl w:val="C248F538"/>
    <w:lvl w:ilvl="0" w:tplc="16EEF3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027170"/>
    <w:multiLevelType w:val="multilevel"/>
    <w:tmpl w:val="59E6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7F25F2"/>
    <w:multiLevelType w:val="hybridMultilevel"/>
    <w:tmpl w:val="AD7E2A90"/>
    <w:lvl w:ilvl="0" w:tplc="080A0013">
      <w:start w:val="1"/>
      <w:numFmt w:val="upperRoman"/>
      <w:lvlText w:val="%1."/>
      <w:lvlJc w:val="right"/>
      <w:pPr>
        <w:tabs>
          <w:tab w:val="num" w:pos="720"/>
        </w:tabs>
        <w:ind w:left="720" w:hanging="720"/>
      </w:pPr>
      <w:rPr>
        <w:rFonts w:hint="default"/>
        <w:b/>
        <w:color w:val="000000"/>
      </w:rPr>
    </w:lvl>
    <w:lvl w:ilvl="1" w:tplc="0C0A0019" w:tentative="1">
      <w:start w:val="1"/>
      <w:numFmt w:val="lowerLetter"/>
      <w:lvlText w:val="%2."/>
      <w:lvlJc w:val="left"/>
      <w:pPr>
        <w:tabs>
          <w:tab w:val="num" w:pos="-612"/>
        </w:tabs>
        <w:ind w:left="-612" w:hanging="360"/>
      </w:pPr>
    </w:lvl>
    <w:lvl w:ilvl="2" w:tplc="0C0A001B" w:tentative="1">
      <w:start w:val="1"/>
      <w:numFmt w:val="lowerRoman"/>
      <w:lvlText w:val="%3."/>
      <w:lvlJc w:val="right"/>
      <w:pPr>
        <w:tabs>
          <w:tab w:val="num" w:pos="108"/>
        </w:tabs>
        <w:ind w:left="108" w:hanging="180"/>
      </w:pPr>
    </w:lvl>
    <w:lvl w:ilvl="3" w:tplc="0C0A000F" w:tentative="1">
      <w:start w:val="1"/>
      <w:numFmt w:val="decimal"/>
      <w:lvlText w:val="%4."/>
      <w:lvlJc w:val="left"/>
      <w:pPr>
        <w:tabs>
          <w:tab w:val="num" w:pos="828"/>
        </w:tabs>
        <w:ind w:left="828" w:hanging="360"/>
      </w:pPr>
    </w:lvl>
    <w:lvl w:ilvl="4" w:tplc="0C0A0019" w:tentative="1">
      <w:start w:val="1"/>
      <w:numFmt w:val="lowerLetter"/>
      <w:lvlText w:val="%5."/>
      <w:lvlJc w:val="left"/>
      <w:pPr>
        <w:tabs>
          <w:tab w:val="num" w:pos="1548"/>
        </w:tabs>
        <w:ind w:left="1548" w:hanging="360"/>
      </w:pPr>
    </w:lvl>
    <w:lvl w:ilvl="5" w:tplc="0C0A001B" w:tentative="1">
      <w:start w:val="1"/>
      <w:numFmt w:val="lowerRoman"/>
      <w:lvlText w:val="%6."/>
      <w:lvlJc w:val="right"/>
      <w:pPr>
        <w:tabs>
          <w:tab w:val="num" w:pos="2268"/>
        </w:tabs>
        <w:ind w:left="2268" w:hanging="180"/>
      </w:pPr>
    </w:lvl>
    <w:lvl w:ilvl="6" w:tplc="0C0A000F" w:tentative="1">
      <w:start w:val="1"/>
      <w:numFmt w:val="decimal"/>
      <w:lvlText w:val="%7."/>
      <w:lvlJc w:val="left"/>
      <w:pPr>
        <w:tabs>
          <w:tab w:val="num" w:pos="2988"/>
        </w:tabs>
        <w:ind w:left="2988" w:hanging="360"/>
      </w:pPr>
    </w:lvl>
    <w:lvl w:ilvl="7" w:tplc="0C0A0019" w:tentative="1">
      <w:start w:val="1"/>
      <w:numFmt w:val="lowerLetter"/>
      <w:lvlText w:val="%8."/>
      <w:lvlJc w:val="left"/>
      <w:pPr>
        <w:tabs>
          <w:tab w:val="num" w:pos="3708"/>
        </w:tabs>
        <w:ind w:left="3708" w:hanging="360"/>
      </w:pPr>
    </w:lvl>
    <w:lvl w:ilvl="8" w:tplc="0C0A001B" w:tentative="1">
      <w:start w:val="1"/>
      <w:numFmt w:val="lowerRoman"/>
      <w:lvlText w:val="%9."/>
      <w:lvlJc w:val="right"/>
      <w:pPr>
        <w:tabs>
          <w:tab w:val="num" w:pos="4428"/>
        </w:tabs>
        <w:ind w:left="4428" w:hanging="180"/>
      </w:pPr>
    </w:lvl>
  </w:abstractNum>
  <w:abstractNum w:abstractNumId="13" w15:restartNumberingAfterBreak="0">
    <w:nsid w:val="4BFF40FE"/>
    <w:multiLevelType w:val="hybridMultilevel"/>
    <w:tmpl w:val="AB30D3D2"/>
    <w:lvl w:ilvl="0" w:tplc="C5387C1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AD3F29"/>
    <w:multiLevelType w:val="hybridMultilevel"/>
    <w:tmpl w:val="6E94A02C"/>
    <w:lvl w:ilvl="0" w:tplc="080A0013">
      <w:start w:val="1"/>
      <w:numFmt w:val="upperRoman"/>
      <w:lvlText w:val="%1."/>
      <w:lvlJc w:val="right"/>
      <w:pPr>
        <w:ind w:left="720" w:hanging="72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57FA4D6D"/>
    <w:multiLevelType w:val="hybridMultilevel"/>
    <w:tmpl w:val="6EE6C728"/>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5371D9"/>
    <w:multiLevelType w:val="hybridMultilevel"/>
    <w:tmpl w:val="81422704"/>
    <w:lvl w:ilvl="0" w:tplc="DD7800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AB0EBB"/>
    <w:multiLevelType w:val="hybridMultilevel"/>
    <w:tmpl w:val="15B08514"/>
    <w:lvl w:ilvl="0" w:tplc="080A0013">
      <w:start w:val="1"/>
      <w:numFmt w:val="upperRoman"/>
      <w:lvlText w:val="%1."/>
      <w:lvlJc w:val="right"/>
      <w:pPr>
        <w:ind w:left="3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D22B9A"/>
    <w:multiLevelType w:val="hybridMultilevel"/>
    <w:tmpl w:val="A8B6EF66"/>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FB341CC"/>
    <w:multiLevelType w:val="hybridMultilevel"/>
    <w:tmpl w:val="6EE6C728"/>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4"/>
  </w:num>
  <w:num w:numId="3">
    <w:abstractNumId w:val="17"/>
  </w:num>
  <w:num w:numId="4">
    <w:abstractNumId w:val="7"/>
  </w:num>
  <w:num w:numId="5">
    <w:abstractNumId w:val="4"/>
  </w:num>
  <w:num w:numId="6">
    <w:abstractNumId w:val="18"/>
  </w:num>
  <w:num w:numId="7">
    <w:abstractNumId w:val="15"/>
  </w:num>
  <w:num w:numId="8">
    <w:abstractNumId w:val="2"/>
  </w:num>
  <w:num w:numId="9">
    <w:abstractNumId w:val="3"/>
  </w:num>
  <w:num w:numId="10">
    <w:abstractNumId w:val="9"/>
  </w:num>
  <w:num w:numId="11">
    <w:abstractNumId w:val="0"/>
  </w:num>
  <w:num w:numId="12">
    <w:abstractNumId w:val="8"/>
  </w:num>
  <w:num w:numId="13">
    <w:abstractNumId w:val="6"/>
  </w:num>
  <w:num w:numId="14">
    <w:abstractNumId w:val="1"/>
  </w:num>
  <w:num w:numId="15">
    <w:abstractNumId w:val="5"/>
  </w:num>
  <w:num w:numId="16">
    <w:abstractNumId w:val="19"/>
  </w:num>
  <w:num w:numId="17">
    <w:abstractNumId w:val="13"/>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es-MX"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 w:vendorID="64" w:dllVersion="4096" w:nlCheck="1" w:checkStyle="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AE"/>
    <w:rsid w:val="00001C3A"/>
    <w:rsid w:val="00002BA3"/>
    <w:rsid w:val="000042A8"/>
    <w:rsid w:val="0000435D"/>
    <w:rsid w:val="0000563C"/>
    <w:rsid w:val="00005D09"/>
    <w:rsid w:val="000071B2"/>
    <w:rsid w:val="00007231"/>
    <w:rsid w:val="00007AD0"/>
    <w:rsid w:val="00007F06"/>
    <w:rsid w:val="000109E9"/>
    <w:rsid w:val="00010B2A"/>
    <w:rsid w:val="00011867"/>
    <w:rsid w:val="0001223F"/>
    <w:rsid w:val="00012B36"/>
    <w:rsid w:val="00013774"/>
    <w:rsid w:val="00013EEC"/>
    <w:rsid w:val="00016000"/>
    <w:rsid w:val="000171E5"/>
    <w:rsid w:val="00017AF7"/>
    <w:rsid w:val="00020021"/>
    <w:rsid w:val="00021102"/>
    <w:rsid w:val="00021C20"/>
    <w:rsid w:val="00022A1C"/>
    <w:rsid w:val="00022D5F"/>
    <w:rsid w:val="000235F1"/>
    <w:rsid w:val="00023626"/>
    <w:rsid w:val="00023CE4"/>
    <w:rsid w:val="000242F2"/>
    <w:rsid w:val="00024506"/>
    <w:rsid w:val="00024CEB"/>
    <w:rsid w:val="00025B41"/>
    <w:rsid w:val="00025EB7"/>
    <w:rsid w:val="00025EDB"/>
    <w:rsid w:val="00026AFC"/>
    <w:rsid w:val="00026BAC"/>
    <w:rsid w:val="00031BFD"/>
    <w:rsid w:val="00032AC8"/>
    <w:rsid w:val="00033863"/>
    <w:rsid w:val="00033BB3"/>
    <w:rsid w:val="000340D0"/>
    <w:rsid w:val="00034B75"/>
    <w:rsid w:val="000410B4"/>
    <w:rsid w:val="00042937"/>
    <w:rsid w:val="000429CC"/>
    <w:rsid w:val="00042D34"/>
    <w:rsid w:val="0004340E"/>
    <w:rsid w:val="0004467C"/>
    <w:rsid w:val="00045BE4"/>
    <w:rsid w:val="000465C6"/>
    <w:rsid w:val="000466F8"/>
    <w:rsid w:val="0004710A"/>
    <w:rsid w:val="0004786C"/>
    <w:rsid w:val="00050C2D"/>
    <w:rsid w:val="00051042"/>
    <w:rsid w:val="00053DEC"/>
    <w:rsid w:val="000545BC"/>
    <w:rsid w:val="00054643"/>
    <w:rsid w:val="00055102"/>
    <w:rsid w:val="00055155"/>
    <w:rsid w:val="00055B7E"/>
    <w:rsid w:val="00055F00"/>
    <w:rsid w:val="00056D66"/>
    <w:rsid w:val="00056F9E"/>
    <w:rsid w:val="00057106"/>
    <w:rsid w:val="000576F4"/>
    <w:rsid w:val="0006189C"/>
    <w:rsid w:val="00061C62"/>
    <w:rsid w:val="00063B20"/>
    <w:rsid w:val="00064452"/>
    <w:rsid w:val="000656A0"/>
    <w:rsid w:val="00065B4B"/>
    <w:rsid w:val="000662C2"/>
    <w:rsid w:val="00066401"/>
    <w:rsid w:val="00066CA6"/>
    <w:rsid w:val="00066FC5"/>
    <w:rsid w:val="000676F0"/>
    <w:rsid w:val="00067B69"/>
    <w:rsid w:val="00070872"/>
    <w:rsid w:val="00070B29"/>
    <w:rsid w:val="00070C3B"/>
    <w:rsid w:val="00070D92"/>
    <w:rsid w:val="00072131"/>
    <w:rsid w:val="000721B6"/>
    <w:rsid w:val="000739AA"/>
    <w:rsid w:val="000742D5"/>
    <w:rsid w:val="00074ECA"/>
    <w:rsid w:val="0007527E"/>
    <w:rsid w:val="00075BA6"/>
    <w:rsid w:val="0007727F"/>
    <w:rsid w:val="000802D6"/>
    <w:rsid w:val="00080693"/>
    <w:rsid w:val="000806B0"/>
    <w:rsid w:val="00080AA6"/>
    <w:rsid w:val="0008142C"/>
    <w:rsid w:val="000823D9"/>
    <w:rsid w:val="0008284F"/>
    <w:rsid w:val="00082E5E"/>
    <w:rsid w:val="00084ECF"/>
    <w:rsid w:val="00085152"/>
    <w:rsid w:val="000857B7"/>
    <w:rsid w:val="00085D39"/>
    <w:rsid w:val="00086D59"/>
    <w:rsid w:val="000920BA"/>
    <w:rsid w:val="00092258"/>
    <w:rsid w:val="000926CE"/>
    <w:rsid w:val="0009394D"/>
    <w:rsid w:val="00093987"/>
    <w:rsid w:val="00093C0F"/>
    <w:rsid w:val="00094437"/>
    <w:rsid w:val="00094DC1"/>
    <w:rsid w:val="00094F86"/>
    <w:rsid w:val="00095050"/>
    <w:rsid w:val="00095226"/>
    <w:rsid w:val="00095294"/>
    <w:rsid w:val="000956E2"/>
    <w:rsid w:val="00096135"/>
    <w:rsid w:val="000968D3"/>
    <w:rsid w:val="00097759"/>
    <w:rsid w:val="00097D80"/>
    <w:rsid w:val="000A011D"/>
    <w:rsid w:val="000A091F"/>
    <w:rsid w:val="000A15FB"/>
    <w:rsid w:val="000A3C88"/>
    <w:rsid w:val="000A4822"/>
    <w:rsid w:val="000A487F"/>
    <w:rsid w:val="000A4DC5"/>
    <w:rsid w:val="000A570E"/>
    <w:rsid w:val="000A59D3"/>
    <w:rsid w:val="000A6028"/>
    <w:rsid w:val="000A66C5"/>
    <w:rsid w:val="000A66F0"/>
    <w:rsid w:val="000B087D"/>
    <w:rsid w:val="000B0A35"/>
    <w:rsid w:val="000B1DD9"/>
    <w:rsid w:val="000B1F76"/>
    <w:rsid w:val="000B22E3"/>
    <w:rsid w:val="000B2A75"/>
    <w:rsid w:val="000B3B9D"/>
    <w:rsid w:val="000B3FF7"/>
    <w:rsid w:val="000B439F"/>
    <w:rsid w:val="000B4990"/>
    <w:rsid w:val="000B5109"/>
    <w:rsid w:val="000B5467"/>
    <w:rsid w:val="000B6DFE"/>
    <w:rsid w:val="000B772E"/>
    <w:rsid w:val="000B7CD7"/>
    <w:rsid w:val="000B7F92"/>
    <w:rsid w:val="000C002E"/>
    <w:rsid w:val="000C0B7C"/>
    <w:rsid w:val="000C1B3C"/>
    <w:rsid w:val="000C1DCF"/>
    <w:rsid w:val="000C23A6"/>
    <w:rsid w:val="000C381F"/>
    <w:rsid w:val="000C5851"/>
    <w:rsid w:val="000C66BD"/>
    <w:rsid w:val="000C6AB5"/>
    <w:rsid w:val="000C6E90"/>
    <w:rsid w:val="000C7258"/>
    <w:rsid w:val="000C7286"/>
    <w:rsid w:val="000C7D32"/>
    <w:rsid w:val="000D2223"/>
    <w:rsid w:val="000D22C3"/>
    <w:rsid w:val="000D2AE4"/>
    <w:rsid w:val="000D3714"/>
    <w:rsid w:val="000D4311"/>
    <w:rsid w:val="000D4371"/>
    <w:rsid w:val="000D4FC7"/>
    <w:rsid w:val="000D5789"/>
    <w:rsid w:val="000D60ED"/>
    <w:rsid w:val="000D6353"/>
    <w:rsid w:val="000D746D"/>
    <w:rsid w:val="000E0855"/>
    <w:rsid w:val="000E1679"/>
    <w:rsid w:val="000E196F"/>
    <w:rsid w:val="000E199B"/>
    <w:rsid w:val="000E2293"/>
    <w:rsid w:val="000E2D53"/>
    <w:rsid w:val="000E3505"/>
    <w:rsid w:val="000E441F"/>
    <w:rsid w:val="000E496C"/>
    <w:rsid w:val="000E5469"/>
    <w:rsid w:val="000E5536"/>
    <w:rsid w:val="000E55AD"/>
    <w:rsid w:val="000E61B1"/>
    <w:rsid w:val="000E6465"/>
    <w:rsid w:val="000E6700"/>
    <w:rsid w:val="000E6BB5"/>
    <w:rsid w:val="000F05A2"/>
    <w:rsid w:val="000F0948"/>
    <w:rsid w:val="000F0A64"/>
    <w:rsid w:val="000F0E4B"/>
    <w:rsid w:val="000F2172"/>
    <w:rsid w:val="000F38EB"/>
    <w:rsid w:val="000F38FC"/>
    <w:rsid w:val="000F39F7"/>
    <w:rsid w:val="000F3B8F"/>
    <w:rsid w:val="000F4225"/>
    <w:rsid w:val="000F430D"/>
    <w:rsid w:val="000F4991"/>
    <w:rsid w:val="000F5601"/>
    <w:rsid w:val="000F6FC4"/>
    <w:rsid w:val="001004BC"/>
    <w:rsid w:val="00100FBF"/>
    <w:rsid w:val="00103BD0"/>
    <w:rsid w:val="00103C14"/>
    <w:rsid w:val="00104325"/>
    <w:rsid w:val="00105282"/>
    <w:rsid w:val="0011001D"/>
    <w:rsid w:val="001101A6"/>
    <w:rsid w:val="001104C6"/>
    <w:rsid w:val="00110A7E"/>
    <w:rsid w:val="00111832"/>
    <w:rsid w:val="001119DA"/>
    <w:rsid w:val="00111F47"/>
    <w:rsid w:val="00112839"/>
    <w:rsid w:val="0011325D"/>
    <w:rsid w:val="00113D65"/>
    <w:rsid w:val="00115080"/>
    <w:rsid w:val="001173CB"/>
    <w:rsid w:val="00117A00"/>
    <w:rsid w:val="0012151A"/>
    <w:rsid w:val="0012159D"/>
    <w:rsid w:val="001220CA"/>
    <w:rsid w:val="00122474"/>
    <w:rsid w:val="001231BE"/>
    <w:rsid w:val="0012333D"/>
    <w:rsid w:val="00123881"/>
    <w:rsid w:val="001240C2"/>
    <w:rsid w:val="001241AD"/>
    <w:rsid w:val="0012466F"/>
    <w:rsid w:val="00126702"/>
    <w:rsid w:val="00126774"/>
    <w:rsid w:val="00126E3C"/>
    <w:rsid w:val="00131443"/>
    <w:rsid w:val="001320A1"/>
    <w:rsid w:val="00133457"/>
    <w:rsid w:val="0013423A"/>
    <w:rsid w:val="00136410"/>
    <w:rsid w:val="00136B4F"/>
    <w:rsid w:val="001372D8"/>
    <w:rsid w:val="00137562"/>
    <w:rsid w:val="00137ED6"/>
    <w:rsid w:val="00140C2F"/>
    <w:rsid w:val="00142A92"/>
    <w:rsid w:val="00142E46"/>
    <w:rsid w:val="00143378"/>
    <w:rsid w:val="00144466"/>
    <w:rsid w:val="00144AD1"/>
    <w:rsid w:val="00145044"/>
    <w:rsid w:val="001457EF"/>
    <w:rsid w:val="00145AFB"/>
    <w:rsid w:val="00145B96"/>
    <w:rsid w:val="00146C99"/>
    <w:rsid w:val="001470D8"/>
    <w:rsid w:val="001504B7"/>
    <w:rsid w:val="00150CB2"/>
    <w:rsid w:val="00150E96"/>
    <w:rsid w:val="00150F87"/>
    <w:rsid w:val="00151B4D"/>
    <w:rsid w:val="00151E76"/>
    <w:rsid w:val="00152431"/>
    <w:rsid w:val="0015261B"/>
    <w:rsid w:val="001531D4"/>
    <w:rsid w:val="00153419"/>
    <w:rsid w:val="001546AB"/>
    <w:rsid w:val="0015517F"/>
    <w:rsid w:val="0015542C"/>
    <w:rsid w:val="0015607D"/>
    <w:rsid w:val="0015654F"/>
    <w:rsid w:val="00157032"/>
    <w:rsid w:val="00160390"/>
    <w:rsid w:val="0016055F"/>
    <w:rsid w:val="00161044"/>
    <w:rsid w:val="001620B1"/>
    <w:rsid w:val="00162479"/>
    <w:rsid w:val="00163206"/>
    <w:rsid w:val="00165148"/>
    <w:rsid w:val="001654E4"/>
    <w:rsid w:val="00165671"/>
    <w:rsid w:val="001656FA"/>
    <w:rsid w:val="001658C5"/>
    <w:rsid w:val="0016653E"/>
    <w:rsid w:val="00166980"/>
    <w:rsid w:val="00170123"/>
    <w:rsid w:val="00171E46"/>
    <w:rsid w:val="00172830"/>
    <w:rsid w:val="00174E6F"/>
    <w:rsid w:val="0017503D"/>
    <w:rsid w:val="001757F8"/>
    <w:rsid w:val="00176410"/>
    <w:rsid w:val="001800C3"/>
    <w:rsid w:val="0018056F"/>
    <w:rsid w:val="0018101A"/>
    <w:rsid w:val="0018215A"/>
    <w:rsid w:val="00182DE7"/>
    <w:rsid w:val="001845F0"/>
    <w:rsid w:val="00184740"/>
    <w:rsid w:val="0018786F"/>
    <w:rsid w:val="00187930"/>
    <w:rsid w:val="00190106"/>
    <w:rsid w:val="00193173"/>
    <w:rsid w:val="00193781"/>
    <w:rsid w:val="00194F5E"/>
    <w:rsid w:val="001959FB"/>
    <w:rsid w:val="00195BFE"/>
    <w:rsid w:val="00196BE8"/>
    <w:rsid w:val="001971B4"/>
    <w:rsid w:val="0019748B"/>
    <w:rsid w:val="001975DA"/>
    <w:rsid w:val="00197C1A"/>
    <w:rsid w:val="001A0B90"/>
    <w:rsid w:val="001A11B0"/>
    <w:rsid w:val="001A18C6"/>
    <w:rsid w:val="001A1FF7"/>
    <w:rsid w:val="001A5802"/>
    <w:rsid w:val="001A58AE"/>
    <w:rsid w:val="001A5ED5"/>
    <w:rsid w:val="001A7CF4"/>
    <w:rsid w:val="001B0C9B"/>
    <w:rsid w:val="001B0E6F"/>
    <w:rsid w:val="001B25E8"/>
    <w:rsid w:val="001B3E8B"/>
    <w:rsid w:val="001B40F2"/>
    <w:rsid w:val="001B5C05"/>
    <w:rsid w:val="001B70BF"/>
    <w:rsid w:val="001B7F80"/>
    <w:rsid w:val="001C01AA"/>
    <w:rsid w:val="001C1185"/>
    <w:rsid w:val="001C38A2"/>
    <w:rsid w:val="001C4338"/>
    <w:rsid w:val="001C482E"/>
    <w:rsid w:val="001C4C26"/>
    <w:rsid w:val="001C5B73"/>
    <w:rsid w:val="001C6A63"/>
    <w:rsid w:val="001C7650"/>
    <w:rsid w:val="001D09F8"/>
    <w:rsid w:val="001D0DCC"/>
    <w:rsid w:val="001D0DD6"/>
    <w:rsid w:val="001D0DDF"/>
    <w:rsid w:val="001D0FA4"/>
    <w:rsid w:val="001D1B6B"/>
    <w:rsid w:val="001D2E00"/>
    <w:rsid w:val="001D317D"/>
    <w:rsid w:val="001D49E6"/>
    <w:rsid w:val="001D4F2E"/>
    <w:rsid w:val="001D51EA"/>
    <w:rsid w:val="001D5D63"/>
    <w:rsid w:val="001D6CE9"/>
    <w:rsid w:val="001E1988"/>
    <w:rsid w:val="001E2479"/>
    <w:rsid w:val="001E284D"/>
    <w:rsid w:val="001E337F"/>
    <w:rsid w:val="001E3A22"/>
    <w:rsid w:val="001E5F06"/>
    <w:rsid w:val="001E6A86"/>
    <w:rsid w:val="001F0547"/>
    <w:rsid w:val="001F1434"/>
    <w:rsid w:val="001F3ADB"/>
    <w:rsid w:val="001F45D0"/>
    <w:rsid w:val="001F4B8E"/>
    <w:rsid w:val="001F5A41"/>
    <w:rsid w:val="001F7F22"/>
    <w:rsid w:val="00200CAE"/>
    <w:rsid w:val="00203471"/>
    <w:rsid w:val="00203D6F"/>
    <w:rsid w:val="002049F3"/>
    <w:rsid w:val="00206645"/>
    <w:rsid w:val="00207A9C"/>
    <w:rsid w:val="00210170"/>
    <w:rsid w:val="002102A7"/>
    <w:rsid w:val="002126E2"/>
    <w:rsid w:val="0021275F"/>
    <w:rsid w:val="00213938"/>
    <w:rsid w:val="00213A6F"/>
    <w:rsid w:val="00214EF1"/>
    <w:rsid w:val="00215CF2"/>
    <w:rsid w:val="00216C02"/>
    <w:rsid w:val="00220716"/>
    <w:rsid w:val="00220871"/>
    <w:rsid w:val="0022118B"/>
    <w:rsid w:val="0022162A"/>
    <w:rsid w:val="002232B2"/>
    <w:rsid w:val="00224AAC"/>
    <w:rsid w:val="00224E62"/>
    <w:rsid w:val="00225028"/>
    <w:rsid w:val="0022668A"/>
    <w:rsid w:val="002273DF"/>
    <w:rsid w:val="00230412"/>
    <w:rsid w:val="00232F6F"/>
    <w:rsid w:val="0023329D"/>
    <w:rsid w:val="00233499"/>
    <w:rsid w:val="0023373F"/>
    <w:rsid w:val="002338C3"/>
    <w:rsid w:val="00234E91"/>
    <w:rsid w:val="00235600"/>
    <w:rsid w:val="0023627B"/>
    <w:rsid w:val="00236623"/>
    <w:rsid w:val="00236819"/>
    <w:rsid w:val="00237AA7"/>
    <w:rsid w:val="00240FB1"/>
    <w:rsid w:val="00240FD6"/>
    <w:rsid w:val="00242573"/>
    <w:rsid w:val="00242CC7"/>
    <w:rsid w:val="002439B4"/>
    <w:rsid w:val="00243E15"/>
    <w:rsid w:val="00244677"/>
    <w:rsid w:val="00245377"/>
    <w:rsid w:val="002457A2"/>
    <w:rsid w:val="00245910"/>
    <w:rsid w:val="00246AA5"/>
    <w:rsid w:val="00246BD3"/>
    <w:rsid w:val="00247533"/>
    <w:rsid w:val="00247EB8"/>
    <w:rsid w:val="00251592"/>
    <w:rsid w:val="0025184A"/>
    <w:rsid w:val="002518C3"/>
    <w:rsid w:val="00251F66"/>
    <w:rsid w:val="002529E7"/>
    <w:rsid w:val="002534E1"/>
    <w:rsid w:val="002541F6"/>
    <w:rsid w:val="00254E6D"/>
    <w:rsid w:val="0025552E"/>
    <w:rsid w:val="002558A1"/>
    <w:rsid w:val="00257273"/>
    <w:rsid w:val="00257560"/>
    <w:rsid w:val="00260FEB"/>
    <w:rsid w:val="00261DF9"/>
    <w:rsid w:val="002639EC"/>
    <w:rsid w:val="00263AC3"/>
    <w:rsid w:val="00263C62"/>
    <w:rsid w:val="00263CBE"/>
    <w:rsid w:val="00264369"/>
    <w:rsid w:val="00264436"/>
    <w:rsid w:val="00264893"/>
    <w:rsid w:val="002648A2"/>
    <w:rsid w:val="00264E1A"/>
    <w:rsid w:val="002651F9"/>
    <w:rsid w:val="002669E3"/>
    <w:rsid w:val="0026705C"/>
    <w:rsid w:val="002673DB"/>
    <w:rsid w:val="0027043A"/>
    <w:rsid w:val="0027052C"/>
    <w:rsid w:val="002710D9"/>
    <w:rsid w:val="00271577"/>
    <w:rsid w:val="00274130"/>
    <w:rsid w:val="00275699"/>
    <w:rsid w:val="00275C20"/>
    <w:rsid w:val="00276032"/>
    <w:rsid w:val="00276C34"/>
    <w:rsid w:val="002805B1"/>
    <w:rsid w:val="002808D7"/>
    <w:rsid w:val="002809D0"/>
    <w:rsid w:val="002813A3"/>
    <w:rsid w:val="002825B4"/>
    <w:rsid w:val="00283829"/>
    <w:rsid w:val="00284AE5"/>
    <w:rsid w:val="0028545C"/>
    <w:rsid w:val="00285F5D"/>
    <w:rsid w:val="00286033"/>
    <w:rsid w:val="0028741B"/>
    <w:rsid w:val="00287FB3"/>
    <w:rsid w:val="00291197"/>
    <w:rsid w:val="00291530"/>
    <w:rsid w:val="00291536"/>
    <w:rsid w:val="00291A6B"/>
    <w:rsid w:val="00291EE1"/>
    <w:rsid w:val="002938D7"/>
    <w:rsid w:val="0029529D"/>
    <w:rsid w:val="002961DB"/>
    <w:rsid w:val="002A0786"/>
    <w:rsid w:val="002A0E9E"/>
    <w:rsid w:val="002A1280"/>
    <w:rsid w:val="002A13B3"/>
    <w:rsid w:val="002A4124"/>
    <w:rsid w:val="002A42FC"/>
    <w:rsid w:val="002A6E53"/>
    <w:rsid w:val="002A7469"/>
    <w:rsid w:val="002B0189"/>
    <w:rsid w:val="002B0389"/>
    <w:rsid w:val="002B1746"/>
    <w:rsid w:val="002B1E90"/>
    <w:rsid w:val="002B21D3"/>
    <w:rsid w:val="002B35BA"/>
    <w:rsid w:val="002B4120"/>
    <w:rsid w:val="002B49EF"/>
    <w:rsid w:val="002B6165"/>
    <w:rsid w:val="002B6306"/>
    <w:rsid w:val="002B63B8"/>
    <w:rsid w:val="002B6A78"/>
    <w:rsid w:val="002B6B86"/>
    <w:rsid w:val="002B78DD"/>
    <w:rsid w:val="002B7DEE"/>
    <w:rsid w:val="002C0016"/>
    <w:rsid w:val="002C00F3"/>
    <w:rsid w:val="002C2C82"/>
    <w:rsid w:val="002C3248"/>
    <w:rsid w:val="002C32E2"/>
    <w:rsid w:val="002C3613"/>
    <w:rsid w:val="002C3754"/>
    <w:rsid w:val="002C762B"/>
    <w:rsid w:val="002D0440"/>
    <w:rsid w:val="002D0A02"/>
    <w:rsid w:val="002D14D1"/>
    <w:rsid w:val="002D2954"/>
    <w:rsid w:val="002D2A31"/>
    <w:rsid w:val="002D38B1"/>
    <w:rsid w:val="002D3A31"/>
    <w:rsid w:val="002D4014"/>
    <w:rsid w:val="002D464E"/>
    <w:rsid w:val="002D561A"/>
    <w:rsid w:val="002D579E"/>
    <w:rsid w:val="002D7498"/>
    <w:rsid w:val="002D7FF0"/>
    <w:rsid w:val="002E07BF"/>
    <w:rsid w:val="002E10E7"/>
    <w:rsid w:val="002E273A"/>
    <w:rsid w:val="002E35F6"/>
    <w:rsid w:val="002E3BCA"/>
    <w:rsid w:val="002E420F"/>
    <w:rsid w:val="002E43F2"/>
    <w:rsid w:val="002E46BE"/>
    <w:rsid w:val="002E4F9F"/>
    <w:rsid w:val="002E5277"/>
    <w:rsid w:val="002E5585"/>
    <w:rsid w:val="002E5709"/>
    <w:rsid w:val="002E7327"/>
    <w:rsid w:val="002E74B5"/>
    <w:rsid w:val="002E7AD5"/>
    <w:rsid w:val="002F0B18"/>
    <w:rsid w:val="002F0D29"/>
    <w:rsid w:val="002F162E"/>
    <w:rsid w:val="002F1753"/>
    <w:rsid w:val="002F1AB4"/>
    <w:rsid w:val="002F1E97"/>
    <w:rsid w:val="002F2188"/>
    <w:rsid w:val="002F310D"/>
    <w:rsid w:val="002F3EAD"/>
    <w:rsid w:val="002F42B8"/>
    <w:rsid w:val="002F45A2"/>
    <w:rsid w:val="002F4752"/>
    <w:rsid w:val="002F59CA"/>
    <w:rsid w:val="002F658E"/>
    <w:rsid w:val="002F67F1"/>
    <w:rsid w:val="002F68AA"/>
    <w:rsid w:val="002F6D6C"/>
    <w:rsid w:val="0030108C"/>
    <w:rsid w:val="00301F4D"/>
    <w:rsid w:val="00302899"/>
    <w:rsid w:val="0030347F"/>
    <w:rsid w:val="003039A7"/>
    <w:rsid w:val="00303D42"/>
    <w:rsid w:val="003045DA"/>
    <w:rsid w:val="0030498B"/>
    <w:rsid w:val="00304D90"/>
    <w:rsid w:val="003055B2"/>
    <w:rsid w:val="003058E9"/>
    <w:rsid w:val="003065DE"/>
    <w:rsid w:val="00307186"/>
    <w:rsid w:val="00310167"/>
    <w:rsid w:val="003108C5"/>
    <w:rsid w:val="00311CF8"/>
    <w:rsid w:val="00311D8A"/>
    <w:rsid w:val="0031247E"/>
    <w:rsid w:val="0031256B"/>
    <w:rsid w:val="00314E43"/>
    <w:rsid w:val="00314FA7"/>
    <w:rsid w:val="003157FB"/>
    <w:rsid w:val="00316268"/>
    <w:rsid w:val="003174E9"/>
    <w:rsid w:val="00317661"/>
    <w:rsid w:val="00320506"/>
    <w:rsid w:val="00320593"/>
    <w:rsid w:val="0032095B"/>
    <w:rsid w:val="00322355"/>
    <w:rsid w:val="00322C29"/>
    <w:rsid w:val="00323E4E"/>
    <w:rsid w:val="00324042"/>
    <w:rsid w:val="00325BAD"/>
    <w:rsid w:val="003272C5"/>
    <w:rsid w:val="003273BF"/>
    <w:rsid w:val="0033079C"/>
    <w:rsid w:val="003313C6"/>
    <w:rsid w:val="0033230B"/>
    <w:rsid w:val="0033261F"/>
    <w:rsid w:val="0033516D"/>
    <w:rsid w:val="00335BA8"/>
    <w:rsid w:val="00336927"/>
    <w:rsid w:val="0033761E"/>
    <w:rsid w:val="003405B9"/>
    <w:rsid w:val="00340749"/>
    <w:rsid w:val="003420C4"/>
    <w:rsid w:val="00343865"/>
    <w:rsid w:val="003439AE"/>
    <w:rsid w:val="00344652"/>
    <w:rsid w:val="0034477C"/>
    <w:rsid w:val="003463E4"/>
    <w:rsid w:val="003467D9"/>
    <w:rsid w:val="0034694D"/>
    <w:rsid w:val="00347CDD"/>
    <w:rsid w:val="00351F9F"/>
    <w:rsid w:val="00352F40"/>
    <w:rsid w:val="00353506"/>
    <w:rsid w:val="003537A6"/>
    <w:rsid w:val="00353D08"/>
    <w:rsid w:val="00353D52"/>
    <w:rsid w:val="00355170"/>
    <w:rsid w:val="003565EC"/>
    <w:rsid w:val="003565FC"/>
    <w:rsid w:val="00360541"/>
    <w:rsid w:val="003605E9"/>
    <w:rsid w:val="00361200"/>
    <w:rsid w:val="003615AB"/>
    <w:rsid w:val="00362444"/>
    <w:rsid w:val="0036301A"/>
    <w:rsid w:val="00363C9A"/>
    <w:rsid w:val="00363E62"/>
    <w:rsid w:val="0036656C"/>
    <w:rsid w:val="00366B5A"/>
    <w:rsid w:val="0036732D"/>
    <w:rsid w:val="0036742A"/>
    <w:rsid w:val="003676C0"/>
    <w:rsid w:val="003678CB"/>
    <w:rsid w:val="00367A63"/>
    <w:rsid w:val="00367D20"/>
    <w:rsid w:val="003707F8"/>
    <w:rsid w:val="00370978"/>
    <w:rsid w:val="00370FB5"/>
    <w:rsid w:val="003714B1"/>
    <w:rsid w:val="003726D7"/>
    <w:rsid w:val="003729CB"/>
    <w:rsid w:val="00373948"/>
    <w:rsid w:val="003741E1"/>
    <w:rsid w:val="00374DF5"/>
    <w:rsid w:val="00375431"/>
    <w:rsid w:val="0037599C"/>
    <w:rsid w:val="003767AC"/>
    <w:rsid w:val="00380153"/>
    <w:rsid w:val="003803AF"/>
    <w:rsid w:val="0038052B"/>
    <w:rsid w:val="00380610"/>
    <w:rsid w:val="00380B59"/>
    <w:rsid w:val="00380C71"/>
    <w:rsid w:val="003816A5"/>
    <w:rsid w:val="003829D4"/>
    <w:rsid w:val="003836EF"/>
    <w:rsid w:val="00384AF5"/>
    <w:rsid w:val="003856CA"/>
    <w:rsid w:val="00385A95"/>
    <w:rsid w:val="00385B7C"/>
    <w:rsid w:val="003867CC"/>
    <w:rsid w:val="00386F46"/>
    <w:rsid w:val="00387568"/>
    <w:rsid w:val="00387DF2"/>
    <w:rsid w:val="00390E4A"/>
    <w:rsid w:val="00391D2F"/>
    <w:rsid w:val="00392A8B"/>
    <w:rsid w:val="00393707"/>
    <w:rsid w:val="00394176"/>
    <w:rsid w:val="00394F37"/>
    <w:rsid w:val="00395307"/>
    <w:rsid w:val="003959CB"/>
    <w:rsid w:val="003961AE"/>
    <w:rsid w:val="0039754C"/>
    <w:rsid w:val="00397762"/>
    <w:rsid w:val="003A09A5"/>
    <w:rsid w:val="003A0A58"/>
    <w:rsid w:val="003A12C5"/>
    <w:rsid w:val="003A133E"/>
    <w:rsid w:val="003A1D25"/>
    <w:rsid w:val="003A248F"/>
    <w:rsid w:val="003A25F3"/>
    <w:rsid w:val="003A2B0B"/>
    <w:rsid w:val="003A359C"/>
    <w:rsid w:val="003A3EEC"/>
    <w:rsid w:val="003A42EA"/>
    <w:rsid w:val="003A4783"/>
    <w:rsid w:val="003A602C"/>
    <w:rsid w:val="003A6860"/>
    <w:rsid w:val="003A7FEC"/>
    <w:rsid w:val="003B0131"/>
    <w:rsid w:val="003B0B9A"/>
    <w:rsid w:val="003B190A"/>
    <w:rsid w:val="003B1FA7"/>
    <w:rsid w:val="003B2450"/>
    <w:rsid w:val="003B2E95"/>
    <w:rsid w:val="003B3333"/>
    <w:rsid w:val="003B3548"/>
    <w:rsid w:val="003B3B29"/>
    <w:rsid w:val="003B3EF8"/>
    <w:rsid w:val="003B4165"/>
    <w:rsid w:val="003B472E"/>
    <w:rsid w:val="003B5214"/>
    <w:rsid w:val="003B55D6"/>
    <w:rsid w:val="003B5745"/>
    <w:rsid w:val="003B5E5E"/>
    <w:rsid w:val="003B62D8"/>
    <w:rsid w:val="003B6486"/>
    <w:rsid w:val="003B7856"/>
    <w:rsid w:val="003B7AAF"/>
    <w:rsid w:val="003B7D7B"/>
    <w:rsid w:val="003B7EB2"/>
    <w:rsid w:val="003C00C7"/>
    <w:rsid w:val="003C0371"/>
    <w:rsid w:val="003C03B1"/>
    <w:rsid w:val="003C05FD"/>
    <w:rsid w:val="003C0FCA"/>
    <w:rsid w:val="003C10CB"/>
    <w:rsid w:val="003C18C3"/>
    <w:rsid w:val="003C1E81"/>
    <w:rsid w:val="003C32F6"/>
    <w:rsid w:val="003C3762"/>
    <w:rsid w:val="003C3A60"/>
    <w:rsid w:val="003C3AA9"/>
    <w:rsid w:val="003C3E03"/>
    <w:rsid w:val="003C46CB"/>
    <w:rsid w:val="003C6409"/>
    <w:rsid w:val="003C6B74"/>
    <w:rsid w:val="003C6CB3"/>
    <w:rsid w:val="003C7286"/>
    <w:rsid w:val="003D1682"/>
    <w:rsid w:val="003D21F9"/>
    <w:rsid w:val="003D2FB4"/>
    <w:rsid w:val="003D68BD"/>
    <w:rsid w:val="003E00B1"/>
    <w:rsid w:val="003E0540"/>
    <w:rsid w:val="003E3182"/>
    <w:rsid w:val="003E37E8"/>
    <w:rsid w:val="003E39A7"/>
    <w:rsid w:val="003E409C"/>
    <w:rsid w:val="003E4532"/>
    <w:rsid w:val="003E4E27"/>
    <w:rsid w:val="003E6297"/>
    <w:rsid w:val="003E6705"/>
    <w:rsid w:val="003F0136"/>
    <w:rsid w:val="003F251C"/>
    <w:rsid w:val="003F28C1"/>
    <w:rsid w:val="003F3463"/>
    <w:rsid w:val="003F37A3"/>
    <w:rsid w:val="003F48BB"/>
    <w:rsid w:val="003F4F32"/>
    <w:rsid w:val="003F5238"/>
    <w:rsid w:val="003F6453"/>
    <w:rsid w:val="003F7240"/>
    <w:rsid w:val="003F772A"/>
    <w:rsid w:val="0040013E"/>
    <w:rsid w:val="004011E9"/>
    <w:rsid w:val="00401390"/>
    <w:rsid w:val="00401926"/>
    <w:rsid w:val="00403674"/>
    <w:rsid w:val="00404AAE"/>
    <w:rsid w:val="00405861"/>
    <w:rsid w:val="00405CDF"/>
    <w:rsid w:val="004067B9"/>
    <w:rsid w:val="004069F9"/>
    <w:rsid w:val="004100AB"/>
    <w:rsid w:val="0041121F"/>
    <w:rsid w:val="004114B8"/>
    <w:rsid w:val="00411EAB"/>
    <w:rsid w:val="004121F0"/>
    <w:rsid w:val="004122BA"/>
    <w:rsid w:val="00412790"/>
    <w:rsid w:val="00412A12"/>
    <w:rsid w:val="00413494"/>
    <w:rsid w:val="004143D0"/>
    <w:rsid w:val="0041440E"/>
    <w:rsid w:val="00414781"/>
    <w:rsid w:val="00415419"/>
    <w:rsid w:val="004157C9"/>
    <w:rsid w:val="00415FC9"/>
    <w:rsid w:val="00417AAE"/>
    <w:rsid w:val="00420A0B"/>
    <w:rsid w:val="00420E37"/>
    <w:rsid w:val="00420F22"/>
    <w:rsid w:val="00421802"/>
    <w:rsid w:val="00421C75"/>
    <w:rsid w:val="00421FD8"/>
    <w:rsid w:val="00422C55"/>
    <w:rsid w:val="004235E1"/>
    <w:rsid w:val="004250AA"/>
    <w:rsid w:val="00425796"/>
    <w:rsid w:val="0042749F"/>
    <w:rsid w:val="004276F0"/>
    <w:rsid w:val="00427709"/>
    <w:rsid w:val="0043128C"/>
    <w:rsid w:val="00431818"/>
    <w:rsid w:val="00432CCF"/>
    <w:rsid w:val="004331A6"/>
    <w:rsid w:val="0043327D"/>
    <w:rsid w:val="0043347F"/>
    <w:rsid w:val="0043406A"/>
    <w:rsid w:val="00435FA2"/>
    <w:rsid w:val="004369EB"/>
    <w:rsid w:val="00436BDD"/>
    <w:rsid w:val="00436CCE"/>
    <w:rsid w:val="00436E78"/>
    <w:rsid w:val="00437353"/>
    <w:rsid w:val="004373D5"/>
    <w:rsid w:val="00440C16"/>
    <w:rsid w:val="00441232"/>
    <w:rsid w:val="00442EB9"/>
    <w:rsid w:val="0044337A"/>
    <w:rsid w:val="00443E79"/>
    <w:rsid w:val="00444395"/>
    <w:rsid w:val="00445703"/>
    <w:rsid w:val="00445859"/>
    <w:rsid w:val="0044589A"/>
    <w:rsid w:val="00445920"/>
    <w:rsid w:val="00445F3C"/>
    <w:rsid w:val="00446031"/>
    <w:rsid w:val="00446159"/>
    <w:rsid w:val="0044658C"/>
    <w:rsid w:val="004469E9"/>
    <w:rsid w:val="00446AD5"/>
    <w:rsid w:val="0045149C"/>
    <w:rsid w:val="0045178B"/>
    <w:rsid w:val="004522E3"/>
    <w:rsid w:val="0045232C"/>
    <w:rsid w:val="00452977"/>
    <w:rsid w:val="00454140"/>
    <w:rsid w:val="0045425E"/>
    <w:rsid w:val="00454390"/>
    <w:rsid w:val="00455159"/>
    <w:rsid w:val="0045569C"/>
    <w:rsid w:val="00456258"/>
    <w:rsid w:val="00456D13"/>
    <w:rsid w:val="004570C9"/>
    <w:rsid w:val="00457377"/>
    <w:rsid w:val="00460A4C"/>
    <w:rsid w:val="00461100"/>
    <w:rsid w:val="004621BD"/>
    <w:rsid w:val="004630F0"/>
    <w:rsid w:val="00463820"/>
    <w:rsid w:val="004647AC"/>
    <w:rsid w:val="0046498F"/>
    <w:rsid w:val="0046578E"/>
    <w:rsid w:val="00465A5F"/>
    <w:rsid w:val="00465F1C"/>
    <w:rsid w:val="00467CAF"/>
    <w:rsid w:val="00470721"/>
    <w:rsid w:val="00470B37"/>
    <w:rsid w:val="004717C9"/>
    <w:rsid w:val="004718F4"/>
    <w:rsid w:val="00472EEA"/>
    <w:rsid w:val="00472F02"/>
    <w:rsid w:val="00473342"/>
    <w:rsid w:val="00475103"/>
    <w:rsid w:val="004752DD"/>
    <w:rsid w:val="00475378"/>
    <w:rsid w:val="00475986"/>
    <w:rsid w:val="00475DA8"/>
    <w:rsid w:val="00475E3A"/>
    <w:rsid w:val="004764A7"/>
    <w:rsid w:val="004773E7"/>
    <w:rsid w:val="004778F4"/>
    <w:rsid w:val="0048027F"/>
    <w:rsid w:val="004814DE"/>
    <w:rsid w:val="00481CAB"/>
    <w:rsid w:val="0048201A"/>
    <w:rsid w:val="004821ED"/>
    <w:rsid w:val="0048223A"/>
    <w:rsid w:val="00482478"/>
    <w:rsid w:val="004829D8"/>
    <w:rsid w:val="004829EA"/>
    <w:rsid w:val="00482A76"/>
    <w:rsid w:val="0048355F"/>
    <w:rsid w:val="00484896"/>
    <w:rsid w:val="0048539A"/>
    <w:rsid w:val="004856B8"/>
    <w:rsid w:val="0048796D"/>
    <w:rsid w:val="00490D96"/>
    <w:rsid w:val="004913B8"/>
    <w:rsid w:val="00491446"/>
    <w:rsid w:val="00492B22"/>
    <w:rsid w:val="00492CE0"/>
    <w:rsid w:val="004932E1"/>
    <w:rsid w:val="00495F77"/>
    <w:rsid w:val="004966C5"/>
    <w:rsid w:val="0049697D"/>
    <w:rsid w:val="00497202"/>
    <w:rsid w:val="004978A6"/>
    <w:rsid w:val="004A051E"/>
    <w:rsid w:val="004A184F"/>
    <w:rsid w:val="004A1C05"/>
    <w:rsid w:val="004A37E5"/>
    <w:rsid w:val="004A43DB"/>
    <w:rsid w:val="004A5202"/>
    <w:rsid w:val="004A68FB"/>
    <w:rsid w:val="004A6CDA"/>
    <w:rsid w:val="004A71D4"/>
    <w:rsid w:val="004A7471"/>
    <w:rsid w:val="004A7BAE"/>
    <w:rsid w:val="004A7BDA"/>
    <w:rsid w:val="004B0F88"/>
    <w:rsid w:val="004B1637"/>
    <w:rsid w:val="004B549F"/>
    <w:rsid w:val="004B57E0"/>
    <w:rsid w:val="004B5D25"/>
    <w:rsid w:val="004B5EF5"/>
    <w:rsid w:val="004B5F5B"/>
    <w:rsid w:val="004B6359"/>
    <w:rsid w:val="004B660B"/>
    <w:rsid w:val="004B7D68"/>
    <w:rsid w:val="004B7EA2"/>
    <w:rsid w:val="004C1289"/>
    <w:rsid w:val="004C1CBF"/>
    <w:rsid w:val="004C29E4"/>
    <w:rsid w:val="004C4B69"/>
    <w:rsid w:val="004C5202"/>
    <w:rsid w:val="004C6518"/>
    <w:rsid w:val="004C708A"/>
    <w:rsid w:val="004C7A18"/>
    <w:rsid w:val="004D08FD"/>
    <w:rsid w:val="004D12CF"/>
    <w:rsid w:val="004D1BB5"/>
    <w:rsid w:val="004D2C8A"/>
    <w:rsid w:val="004D2DDD"/>
    <w:rsid w:val="004D3106"/>
    <w:rsid w:val="004D3C63"/>
    <w:rsid w:val="004D3C97"/>
    <w:rsid w:val="004D4AEB"/>
    <w:rsid w:val="004D4B1F"/>
    <w:rsid w:val="004D4E79"/>
    <w:rsid w:val="004D5271"/>
    <w:rsid w:val="004D5A4C"/>
    <w:rsid w:val="004D636D"/>
    <w:rsid w:val="004D6CAA"/>
    <w:rsid w:val="004D6E17"/>
    <w:rsid w:val="004D76AD"/>
    <w:rsid w:val="004D76EE"/>
    <w:rsid w:val="004D7D11"/>
    <w:rsid w:val="004D7E84"/>
    <w:rsid w:val="004E0089"/>
    <w:rsid w:val="004E028B"/>
    <w:rsid w:val="004E0D74"/>
    <w:rsid w:val="004E2090"/>
    <w:rsid w:val="004E2C1A"/>
    <w:rsid w:val="004E2E2B"/>
    <w:rsid w:val="004E30F3"/>
    <w:rsid w:val="004E3EC8"/>
    <w:rsid w:val="004E3FC1"/>
    <w:rsid w:val="004E450A"/>
    <w:rsid w:val="004E579A"/>
    <w:rsid w:val="004E62EC"/>
    <w:rsid w:val="004E6DE3"/>
    <w:rsid w:val="004E7146"/>
    <w:rsid w:val="004E7321"/>
    <w:rsid w:val="004F01C1"/>
    <w:rsid w:val="004F1678"/>
    <w:rsid w:val="004F2125"/>
    <w:rsid w:val="004F2389"/>
    <w:rsid w:val="004F31E2"/>
    <w:rsid w:val="004F324F"/>
    <w:rsid w:val="004F347C"/>
    <w:rsid w:val="004F3D21"/>
    <w:rsid w:val="004F4D7E"/>
    <w:rsid w:val="004F55B7"/>
    <w:rsid w:val="004F60DF"/>
    <w:rsid w:val="004F6835"/>
    <w:rsid w:val="004F6A5A"/>
    <w:rsid w:val="004F6ED8"/>
    <w:rsid w:val="004F7E81"/>
    <w:rsid w:val="005002A3"/>
    <w:rsid w:val="005002F7"/>
    <w:rsid w:val="0050047F"/>
    <w:rsid w:val="00501684"/>
    <w:rsid w:val="00501A1A"/>
    <w:rsid w:val="005022E3"/>
    <w:rsid w:val="0050299A"/>
    <w:rsid w:val="00502A29"/>
    <w:rsid w:val="00502C25"/>
    <w:rsid w:val="005031C5"/>
    <w:rsid w:val="005041D6"/>
    <w:rsid w:val="005043DF"/>
    <w:rsid w:val="00505B6A"/>
    <w:rsid w:val="00505DEE"/>
    <w:rsid w:val="00506484"/>
    <w:rsid w:val="00506643"/>
    <w:rsid w:val="00506812"/>
    <w:rsid w:val="00506B7E"/>
    <w:rsid w:val="0050709F"/>
    <w:rsid w:val="00507417"/>
    <w:rsid w:val="00510342"/>
    <w:rsid w:val="005107BE"/>
    <w:rsid w:val="00510881"/>
    <w:rsid w:val="005117D8"/>
    <w:rsid w:val="005126D8"/>
    <w:rsid w:val="00512903"/>
    <w:rsid w:val="00512A47"/>
    <w:rsid w:val="005139AC"/>
    <w:rsid w:val="005149AD"/>
    <w:rsid w:val="005164E4"/>
    <w:rsid w:val="00516700"/>
    <w:rsid w:val="005170E4"/>
    <w:rsid w:val="00520050"/>
    <w:rsid w:val="0052087B"/>
    <w:rsid w:val="00521084"/>
    <w:rsid w:val="00521C62"/>
    <w:rsid w:val="00521F27"/>
    <w:rsid w:val="00522874"/>
    <w:rsid w:val="00522BE4"/>
    <w:rsid w:val="00524596"/>
    <w:rsid w:val="00524A48"/>
    <w:rsid w:val="00525922"/>
    <w:rsid w:val="005267ED"/>
    <w:rsid w:val="00531CFF"/>
    <w:rsid w:val="00533B56"/>
    <w:rsid w:val="00535A8F"/>
    <w:rsid w:val="00535E47"/>
    <w:rsid w:val="00536106"/>
    <w:rsid w:val="00536C65"/>
    <w:rsid w:val="00537AAC"/>
    <w:rsid w:val="00537D68"/>
    <w:rsid w:val="00541385"/>
    <w:rsid w:val="0054215C"/>
    <w:rsid w:val="0054326C"/>
    <w:rsid w:val="0054372F"/>
    <w:rsid w:val="00543E7F"/>
    <w:rsid w:val="00544207"/>
    <w:rsid w:val="0054463D"/>
    <w:rsid w:val="00544CC1"/>
    <w:rsid w:val="00545228"/>
    <w:rsid w:val="00545345"/>
    <w:rsid w:val="0054575A"/>
    <w:rsid w:val="005457B9"/>
    <w:rsid w:val="00545D43"/>
    <w:rsid w:val="005479C1"/>
    <w:rsid w:val="00547D09"/>
    <w:rsid w:val="0055205B"/>
    <w:rsid w:val="005536F4"/>
    <w:rsid w:val="00553833"/>
    <w:rsid w:val="00553953"/>
    <w:rsid w:val="00553D5A"/>
    <w:rsid w:val="00554D8F"/>
    <w:rsid w:val="005559F4"/>
    <w:rsid w:val="00555B7B"/>
    <w:rsid w:val="0055607F"/>
    <w:rsid w:val="005571F1"/>
    <w:rsid w:val="00557792"/>
    <w:rsid w:val="00557A68"/>
    <w:rsid w:val="00560136"/>
    <w:rsid w:val="005607A4"/>
    <w:rsid w:val="00560CE0"/>
    <w:rsid w:val="005620DF"/>
    <w:rsid w:val="00563455"/>
    <w:rsid w:val="00563D93"/>
    <w:rsid w:val="005644EB"/>
    <w:rsid w:val="0056456A"/>
    <w:rsid w:val="00564B6D"/>
    <w:rsid w:val="005658D2"/>
    <w:rsid w:val="0056613E"/>
    <w:rsid w:val="00566969"/>
    <w:rsid w:val="00567A8F"/>
    <w:rsid w:val="0057034B"/>
    <w:rsid w:val="00571249"/>
    <w:rsid w:val="00571559"/>
    <w:rsid w:val="00571967"/>
    <w:rsid w:val="005735BD"/>
    <w:rsid w:val="005736C0"/>
    <w:rsid w:val="005739E5"/>
    <w:rsid w:val="00573BF4"/>
    <w:rsid w:val="00573D4B"/>
    <w:rsid w:val="00574497"/>
    <w:rsid w:val="00574701"/>
    <w:rsid w:val="00574AFE"/>
    <w:rsid w:val="00574C3F"/>
    <w:rsid w:val="005755E2"/>
    <w:rsid w:val="00575850"/>
    <w:rsid w:val="00576568"/>
    <w:rsid w:val="0057721C"/>
    <w:rsid w:val="005808B1"/>
    <w:rsid w:val="00580FAA"/>
    <w:rsid w:val="00581812"/>
    <w:rsid w:val="005818E3"/>
    <w:rsid w:val="00583E2A"/>
    <w:rsid w:val="0058466A"/>
    <w:rsid w:val="005850BF"/>
    <w:rsid w:val="0058534F"/>
    <w:rsid w:val="00586556"/>
    <w:rsid w:val="00587B1D"/>
    <w:rsid w:val="005903FC"/>
    <w:rsid w:val="00590AD8"/>
    <w:rsid w:val="00590C23"/>
    <w:rsid w:val="00591384"/>
    <w:rsid w:val="00591F47"/>
    <w:rsid w:val="0059214F"/>
    <w:rsid w:val="0059321B"/>
    <w:rsid w:val="00593F4A"/>
    <w:rsid w:val="0059511E"/>
    <w:rsid w:val="005954AE"/>
    <w:rsid w:val="00596E0F"/>
    <w:rsid w:val="005A030F"/>
    <w:rsid w:val="005A054A"/>
    <w:rsid w:val="005A08D2"/>
    <w:rsid w:val="005A2495"/>
    <w:rsid w:val="005A2F03"/>
    <w:rsid w:val="005A4600"/>
    <w:rsid w:val="005A4D7E"/>
    <w:rsid w:val="005A5962"/>
    <w:rsid w:val="005A5BC0"/>
    <w:rsid w:val="005A5F71"/>
    <w:rsid w:val="005A67BA"/>
    <w:rsid w:val="005A766A"/>
    <w:rsid w:val="005B0011"/>
    <w:rsid w:val="005B0405"/>
    <w:rsid w:val="005B0518"/>
    <w:rsid w:val="005B0E3F"/>
    <w:rsid w:val="005B1BE1"/>
    <w:rsid w:val="005B259B"/>
    <w:rsid w:val="005B27AD"/>
    <w:rsid w:val="005B27B1"/>
    <w:rsid w:val="005B2E72"/>
    <w:rsid w:val="005B38A9"/>
    <w:rsid w:val="005B4A80"/>
    <w:rsid w:val="005B52BE"/>
    <w:rsid w:val="005B553E"/>
    <w:rsid w:val="005B5619"/>
    <w:rsid w:val="005B61D1"/>
    <w:rsid w:val="005B7385"/>
    <w:rsid w:val="005C031C"/>
    <w:rsid w:val="005C1627"/>
    <w:rsid w:val="005C1C7A"/>
    <w:rsid w:val="005C1F9D"/>
    <w:rsid w:val="005C3774"/>
    <w:rsid w:val="005C3B94"/>
    <w:rsid w:val="005C4FB4"/>
    <w:rsid w:val="005C5141"/>
    <w:rsid w:val="005C5254"/>
    <w:rsid w:val="005C61CD"/>
    <w:rsid w:val="005C68DD"/>
    <w:rsid w:val="005C76BD"/>
    <w:rsid w:val="005C7D90"/>
    <w:rsid w:val="005C7F24"/>
    <w:rsid w:val="005D2560"/>
    <w:rsid w:val="005D3759"/>
    <w:rsid w:val="005D5337"/>
    <w:rsid w:val="005D54DA"/>
    <w:rsid w:val="005D5BDC"/>
    <w:rsid w:val="005D5C3C"/>
    <w:rsid w:val="005D6CF3"/>
    <w:rsid w:val="005E0A84"/>
    <w:rsid w:val="005E0E2A"/>
    <w:rsid w:val="005E229F"/>
    <w:rsid w:val="005E2525"/>
    <w:rsid w:val="005E2A64"/>
    <w:rsid w:val="005E3C8B"/>
    <w:rsid w:val="005E4C15"/>
    <w:rsid w:val="005E4D25"/>
    <w:rsid w:val="005E68DD"/>
    <w:rsid w:val="005E71AF"/>
    <w:rsid w:val="005F02BC"/>
    <w:rsid w:val="005F22CA"/>
    <w:rsid w:val="005F2B43"/>
    <w:rsid w:val="005F3343"/>
    <w:rsid w:val="005F5A28"/>
    <w:rsid w:val="005F5B9E"/>
    <w:rsid w:val="005F5DD7"/>
    <w:rsid w:val="005F614F"/>
    <w:rsid w:val="005F6552"/>
    <w:rsid w:val="005F775F"/>
    <w:rsid w:val="0060007D"/>
    <w:rsid w:val="00600818"/>
    <w:rsid w:val="006029EF"/>
    <w:rsid w:val="00602DF0"/>
    <w:rsid w:val="0060380D"/>
    <w:rsid w:val="00603EDE"/>
    <w:rsid w:val="00604147"/>
    <w:rsid w:val="0060593D"/>
    <w:rsid w:val="00605CBD"/>
    <w:rsid w:val="006066C4"/>
    <w:rsid w:val="00611542"/>
    <w:rsid w:val="006124FA"/>
    <w:rsid w:val="00612E5E"/>
    <w:rsid w:val="00612EB3"/>
    <w:rsid w:val="00613674"/>
    <w:rsid w:val="0061477B"/>
    <w:rsid w:val="00614C1B"/>
    <w:rsid w:val="006174E0"/>
    <w:rsid w:val="00617EE3"/>
    <w:rsid w:val="00620471"/>
    <w:rsid w:val="00620BDE"/>
    <w:rsid w:val="00620D7F"/>
    <w:rsid w:val="00621169"/>
    <w:rsid w:val="0062235F"/>
    <w:rsid w:val="00622810"/>
    <w:rsid w:val="006228D2"/>
    <w:rsid w:val="006233F7"/>
    <w:rsid w:val="00624192"/>
    <w:rsid w:val="00624606"/>
    <w:rsid w:val="00624E6F"/>
    <w:rsid w:val="00624E78"/>
    <w:rsid w:val="0062545F"/>
    <w:rsid w:val="00625566"/>
    <w:rsid w:val="006256FA"/>
    <w:rsid w:val="00625C4E"/>
    <w:rsid w:val="00626BAE"/>
    <w:rsid w:val="00627165"/>
    <w:rsid w:val="00627E46"/>
    <w:rsid w:val="00630391"/>
    <w:rsid w:val="00630945"/>
    <w:rsid w:val="006309DF"/>
    <w:rsid w:val="00630D9A"/>
    <w:rsid w:val="00631655"/>
    <w:rsid w:val="00631BF8"/>
    <w:rsid w:val="0063247A"/>
    <w:rsid w:val="00632684"/>
    <w:rsid w:val="00632761"/>
    <w:rsid w:val="00632D18"/>
    <w:rsid w:val="006338F4"/>
    <w:rsid w:val="00634007"/>
    <w:rsid w:val="00635189"/>
    <w:rsid w:val="006353B3"/>
    <w:rsid w:val="00635AD7"/>
    <w:rsid w:val="00635CCD"/>
    <w:rsid w:val="00635CD2"/>
    <w:rsid w:val="006368C6"/>
    <w:rsid w:val="00636BD0"/>
    <w:rsid w:val="00637CBA"/>
    <w:rsid w:val="00640AE2"/>
    <w:rsid w:val="00640D5F"/>
    <w:rsid w:val="00641228"/>
    <w:rsid w:val="0064131F"/>
    <w:rsid w:val="00642B63"/>
    <w:rsid w:val="006433C4"/>
    <w:rsid w:val="006433CF"/>
    <w:rsid w:val="0064376B"/>
    <w:rsid w:val="0064521E"/>
    <w:rsid w:val="006452CE"/>
    <w:rsid w:val="006465F0"/>
    <w:rsid w:val="00646CB4"/>
    <w:rsid w:val="00647169"/>
    <w:rsid w:val="00650472"/>
    <w:rsid w:val="00650D2C"/>
    <w:rsid w:val="00651180"/>
    <w:rsid w:val="00651442"/>
    <w:rsid w:val="006514C9"/>
    <w:rsid w:val="0065282D"/>
    <w:rsid w:val="00653E28"/>
    <w:rsid w:val="00654217"/>
    <w:rsid w:val="00654278"/>
    <w:rsid w:val="0065441C"/>
    <w:rsid w:val="006545A1"/>
    <w:rsid w:val="0065665B"/>
    <w:rsid w:val="0065679E"/>
    <w:rsid w:val="00657EA5"/>
    <w:rsid w:val="0066093F"/>
    <w:rsid w:val="0066190D"/>
    <w:rsid w:val="00661D70"/>
    <w:rsid w:val="00661DB3"/>
    <w:rsid w:val="00662AF5"/>
    <w:rsid w:val="00662FA4"/>
    <w:rsid w:val="00665AF5"/>
    <w:rsid w:val="00665B4F"/>
    <w:rsid w:val="00665BDA"/>
    <w:rsid w:val="00666F3B"/>
    <w:rsid w:val="00670941"/>
    <w:rsid w:val="00671AA1"/>
    <w:rsid w:val="00672FDC"/>
    <w:rsid w:val="0067334C"/>
    <w:rsid w:val="00673359"/>
    <w:rsid w:val="00674D5B"/>
    <w:rsid w:val="0067568C"/>
    <w:rsid w:val="00675A6E"/>
    <w:rsid w:val="00675B29"/>
    <w:rsid w:val="00677B8E"/>
    <w:rsid w:val="0068085E"/>
    <w:rsid w:val="0068108D"/>
    <w:rsid w:val="00681753"/>
    <w:rsid w:val="00681F45"/>
    <w:rsid w:val="0068211D"/>
    <w:rsid w:val="00682FDD"/>
    <w:rsid w:val="0068380C"/>
    <w:rsid w:val="006839FF"/>
    <w:rsid w:val="00683EB2"/>
    <w:rsid w:val="00685990"/>
    <w:rsid w:val="00685A88"/>
    <w:rsid w:val="006867B2"/>
    <w:rsid w:val="006868BD"/>
    <w:rsid w:val="00687E05"/>
    <w:rsid w:val="006900FE"/>
    <w:rsid w:val="00691650"/>
    <w:rsid w:val="00691C1A"/>
    <w:rsid w:val="00693308"/>
    <w:rsid w:val="006936E8"/>
    <w:rsid w:val="0069417F"/>
    <w:rsid w:val="006943AD"/>
    <w:rsid w:val="00694B39"/>
    <w:rsid w:val="006955D1"/>
    <w:rsid w:val="006963BC"/>
    <w:rsid w:val="006965B5"/>
    <w:rsid w:val="00697C35"/>
    <w:rsid w:val="006A01F7"/>
    <w:rsid w:val="006A089B"/>
    <w:rsid w:val="006A0FA7"/>
    <w:rsid w:val="006A1040"/>
    <w:rsid w:val="006A152E"/>
    <w:rsid w:val="006A196D"/>
    <w:rsid w:val="006A20AC"/>
    <w:rsid w:val="006A212D"/>
    <w:rsid w:val="006A2168"/>
    <w:rsid w:val="006A24BB"/>
    <w:rsid w:val="006A2BB5"/>
    <w:rsid w:val="006A2EF9"/>
    <w:rsid w:val="006A3A00"/>
    <w:rsid w:val="006A458E"/>
    <w:rsid w:val="006A4699"/>
    <w:rsid w:val="006A5B7B"/>
    <w:rsid w:val="006A6544"/>
    <w:rsid w:val="006A7C4A"/>
    <w:rsid w:val="006B00C5"/>
    <w:rsid w:val="006B06A0"/>
    <w:rsid w:val="006B19AD"/>
    <w:rsid w:val="006B1CD1"/>
    <w:rsid w:val="006B3531"/>
    <w:rsid w:val="006B386B"/>
    <w:rsid w:val="006B3BB4"/>
    <w:rsid w:val="006B3EB6"/>
    <w:rsid w:val="006B44B3"/>
    <w:rsid w:val="006B578A"/>
    <w:rsid w:val="006B5EAD"/>
    <w:rsid w:val="006B6785"/>
    <w:rsid w:val="006B6B7C"/>
    <w:rsid w:val="006C15B2"/>
    <w:rsid w:val="006C1870"/>
    <w:rsid w:val="006C2441"/>
    <w:rsid w:val="006C3599"/>
    <w:rsid w:val="006C3ACA"/>
    <w:rsid w:val="006C43E3"/>
    <w:rsid w:val="006C5EF9"/>
    <w:rsid w:val="006C6719"/>
    <w:rsid w:val="006C696A"/>
    <w:rsid w:val="006C6C91"/>
    <w:rsid w:val="006C6EBE"/>
    <w:rsid w:val="006D0AF0"/>
    <w:rsid w:val="006D2F2A"/>
    <w:rsid w:val="006D375F"/>
    <w:rsid w:val="006D3A47"/>
    <w:rsid w:val="006D4C4B"/>
    <w:rsid w:val="006D519F"/>
    <w:rsid w:val="006D5CD3"/>
    <w:rsid w:val="006D72C7"/>
    <w:rsid w:val="006D75FA"/>
    <w:rsid w:val="006D781C"/>
    <w:rsid w:val="006E08E6"/>
    <w:rsid w:val="006E1093"/>
    <w:rsid w:val="006E10FD"/>
    <w:rsid w:val="006E199B"/>
    <w:rsid w:val="006E1A28"/>
    <w:rsid w:val="006E24CE"/>
    <w:rsid w:val="006E47D3"/>
    <w:rsid w:val="006E4B7B"/>
    <w:rsid w:val="006E50BD"/>
    <w:rsid w:val="006E5EC7"/>
    <w:rsid w:val="006E6111"/>
    <w:rsid w:val="006E67E7"/>
    <w:rsid w:val="006E71D4"/>
    <w:rsid w:val="006E7AD7"/>
    <w:rsid w:val="006F022D"/>
    <w:rsid w:val="006F0544"/>
    <w:rsid w:val="006F05C4"/>
    <w:rsid w:val="006F06F2"/>
    <w:rsid w:val="006F08FC"/>
    <w:rsid w:val="006F0BFD"/>
    <w:rsid w:val="006F0CE9"/>
    <w:rsid w:val="006F11AC"/>
    <w:rsid w:val="006F590E"/>
    <w:rsid w:val="006F5BBA"/>
    <w:rsid w:val="006F6579"/>
    <w:rsid w:val="00701801"/>
    <w:rsid w:val="007042D9"/>
    <w:rsid w:val="007047A5"/>
    <w:rsid w:val="007048A1"/>
    <w:rsid w:val="00705B43"/>
    <w:rsid w:val="0070647E"/>
    <w:rsid w:val="0070725C"/>
    <w:rsid w:val="0071005E"/>
    <w:rsid w:val="00712A62"/>
    <w:rsid w:val="00713855"/>
    <w:rsid w:val="00713A38"/>
    <w:rsid w:val="00713F7E"/>
    <w:rsid w:val="00714AAE"/>
    <w:rsid w:val="007153F9"/>
    <w:rsid w:val="007154DD"/>
    <w:rsid w:val="00715C10"/>
    <w:rsid w:val="00715E44"/>
    <w:rsid w:val="00716603"/>
    <w:rsid w:val="00717027"/>
    <w:rsid w:val="00717612"/>
    <w:rsid w:val="0071787D"/>
    <w:rsid w:val="00720210"/>
    <w:rsid w:val="00720493"/>
    <w:rsid w:val="00721325"/>
    <w:rsid w:val="007218B5"/>
    <w:rsid w:val="00722038"/>
    <w:rsid w:val="0072226D"/>
    <w:rsid w:val="00722F77"/>
    <w:rsid w:val="00723085"/>
    <w:rsid w:val="00723B7E"/>
    <w:rsid w:val="00723EF5"/>
    <w:rsid w:val="00723FC2"/>
    <w:rsid w:val="00724637"/>
    <w:rsid w:val="00724CC9"/>
    <w:rsid w:val="0072624A"/>
    <w:rsid w:val="007263E8"/>
    <w:rsid w:val="007264E1"/>
    <w:rsid w:val="00726B93"/>
    <w:rsid w:val="00726C59"/>
    <w:rsid w:val="00727099"/>
    <w:rsid w:val="00727930"/>
    <w:rsid w:val="00730040"/>
    <w:rsid w:val="007309EC"/>
    <w:rsid w:val="00730FE7"/>
    <w:rsid w:val="00731014"/>
    <w:rsid w:val="00731DC5"/>
    <w:rsid w:val="00735364"/>
    <w:rsid w:val="007353DB"/>
    <w:rsid w:val="007363C2"/>
    <w:rsid w:val="00736C32"/>
    <w:rsid w:val="00737797"/>
    <w:rsid w:val="007379D6"/>
    <w:rsid w:val="00740242"/>
    <w:rsid w:val="0074052E"/>
    <w:rsid w:val="00740F8C"/>
    <w:rsid w:val="007412D9"/>
    <w:rsid w:val="00741953"/>
    <w:rsid w:val="00741A98"/>
    <w:rsid w:val="00741BD5"/>
    <w:rsid w:val="00741FC3"/>
    <w:rsid w:val="00743D9D"/>
    <w:rsid w:val="00744500"/>
    <w:rsid w:val="00744B8A"/>
    <w:rsid w:val="007453D9"/>
    <w:rsid w:val="00747449"/>
    <w:rsid w:val="00751404"/>
    <w:rsid w:val="007517A9"/>
    <w:rsid w:val="00752C03"/>
    <w:rsid w:val="00754376"/>
    <w:rsid w:val="00756433"/>
    <w:rsid w:val="00756A56"/>
    <w:rsid w:val="007604EF"/>
    <w:rsid w:val="00761661"/>
    <w:rsid w:val="00761C51"/>
    <w:rsid w:val="00762322"/>
    <w:rsid w:val="00763545"/>
    <w:rsid w:val="00764152"/>
    <w:rsid w:val="00764392"/>
    <w:rsid w:val="007648A9"/>
    <w:rsid w:val="00765A77"/>
    <w:rsid w:val="007662F2"/>
    <w:rsid w:val="00766E4F"/>
    <w:rsid w:val="00766F85"/>
    <w:rsid w:val="0077008B"/>
    <w:rsid w:val="007701D9"/>
    <w:rsid w:val="00770BD5"/>
    <w:rsid w:val="00771408"/>
    <w:rsid w:val="00771563"/>
    <w:rsid w:val="0077157D"/>
    <w:rsid w:val="00772A34"/>
    <w:rsid w:val="0077434C"/>
    <w:rsid w:val="00774783"/>
    <w:rsid w:val="007747FE"/>
    <w:rsid w:val="00775B18"/>
    <w:rsid w:val="00775E4B"/>
    <w:rsid w:val="00777209"/>
    <w:rsid w:val="007802CE"/>
    <w:rsid w:val="007807D5"/>
    <w:rsid w:val="007813E1"/>
    <w:rsid w:val="007822D5"/>
    <w:rsid w:val="007835CF"/>
    <w:rsid w:val="00784220"/>
    <w:rsid w:val="00785742"/>
    <w:rsid w:val="00785970"/>
    <w:rsid w:val="00785BA5"/>
    <w:rsid w:val="007872B8"/>
    <w:rsid w:val="00787D66"/>
    <w:rsid w:val="0079306B"/>
    <w:rsid w:val="007933E3"/>
    <w:rsid w:val="00794969"/>
    <w:rsid w:val="00794F16"/>
    <w:rsid w:val="0079563C"/>
    <w:rsid w:val="00795942"/>
    <w:rsid w:val="00795E1A"/>
    <w:rsid w:val="00795F6B"/>
    <w:rsid w:val="00795FEE"/>
    <w:rsid w:val="00796F55"/>
    <w:rsid w:val="0079779B"/>
    <w:rsid w:val="00797D23"/>
    <w:rsid w:val="007A0994"/>
    <w:rsid w:val="007A1A4D"/>
    <w:rsid w:val="007A1C95"/>
    <w:rsid w:val="007A1FA1"/>
    <w:rsid w:val="007A29ED"/>
    <w:rsid w:val="007A2EB6"/>
    <w:rsid w:val="007A3C6E"/>
    <w:rsid w:val="007A4558"/>
    <w:rsid w:val="007A71A6"/>
    <w:rsid w:val="007A735C"/>
    <w:rsid w:val="007A750F"/>
    <w:rsid w:val="007A7DA9"/>
    <w:rsid w:val="007B23B6"/>
    <w:rsid w:val="007B3653"/>
    <w:rsid w:val="007B3737"/>
    <w:rsid w:val="007B378A"/>
    <w:rsid w:val="007B3DA1"/>
    <w:rsid w:val="007B5F75"/>
    <w:rsid w:val="007B6394"/>
    <w:rsid w:val="007B6DAE"/>
    <w:rsid w:val="007B7B83"/>
    <w:rsid w:val="007B7C98"/>
    <w:rsid w:val="007C0018"/>
    <w:rsid w:val="007C082D"/>
    <w:rsid w:val="007C08A0"/>
    <w:rsid w:val="007C0DD3"/>
    <w:rsid w:val="007C10D8"/>
    <w:rsid w:val="007C153A"/>
    <w:rsid w:val="007C1F74"/>
    <w:rsid w:val="007C22C0"/>
    <w:rsid w:val="007C2E1A"/>
    <w:rsid w:val="007C339B"/>
    <w:rsid w:val="007C4986"/>
    <w:rsid w:val="007C4D5A"/>
    <w:rsid w:val="007C4DD2"/>
    <w:rsid w:val="007C4DED"/>
    <w:rsid w:val="007C56D7"/>
    <w:rsid w:val="007C56ED"/>
    <w:rsid w:val="007C70E9"/>
    <w:rsid w:val="007C788F"/>
    <w:rsid w:val="007C79E3"/>
    <w:rsid w:val="007D08A7"/>
    <w:rsid w:val="007D1463"/>
    <w:rsid w:val="007D2A58"/>
    <w:rsid w:val="007D2BD4"/>
    <w:rsid w:val="007D2C06"/>
    <w:rsid w:val="007D2FF7"/>
    <w:rsid w:val="007D3011"/>
    <w:rsid w:val="007D367D"/>
    <w:rsid w:val="007D39F2"/>
    <w:rsid w:val="007D4382"/>
    <w:rsid w:val="007D4BF8"/>
    <w:rsid w:val="007D5648"/>
    <w:rsid w:val="007D596D"/>
    <w:rsid w:val="007D60CC"/>
    <w:rsid w:val="007D7974"/>
    <w:rsid w:val="007D7EA8"/>
    <w:rsid w:val="007E293C"/>
    <w:rsid w:val="007E2C9B"/>
    <w:rsid w:val="007E3E03"/>
    <w:rsid w:val="007E48D7"/>
    <w:rsid w:val="007E4D3C"/>
    <w:rsid w:val="007E4E70"/>
    <w:rsid w:val="007E4F48"/>
    <w:rsid w:val="007E5495"/>
    <w:rsid w:val="007E6034"/>
    <w:rsid w:val="007E74CD"/>
    <w:rsid w:val="007F2D20"/>
    <w:rsid w:val="007F2EE5"/>
    <w:rsid w:val="007F36B9"/>
    <w:rsid w:val="007F38C0"/>
    <w:rsid w:val="007F5914"/>
    <w:rsid w:val="007F7A55"/>
    <w:rsid w:val="00800B64"/>
    <w:rsid w:val="00801D1F"/>
    <w:rsid w:val="00801F72"/>
    <w:rsid w:val="0080256C"/>
    <w:rsid w:val="008025A7"/>
    <w:rsid w:val="00803078"/>
    <w:rsid w:val="008036D9"/>
    <w:rsid w:val="008040C4"/>
    <w:rsid w:val="008043D8"/>
    <w:rsid w:val="008044FF"/>
    <w:rsid w:val="00804846"/>
    <w:rsid w:val="008055B8"/>
    <w:rsid w:val="00805BD1"/>
    <w:rsid w:val="00805F53"/>
    <w:rsid w:val="008061F5"/>
    <w:rsid w:val="0080692E"/>
    <w:rsid w:val="00806EAB"/>
    <w:rsid w:val="00807242"/>
    <w:rsid w:val="00810AB4"/>
    <w:rsid w:val="008117BE"/>
    <w:rsid w:val="00812860"/>
    <w:rsid w:val="00812866"/>
    <w:rsid w:val="00812DE1"/>
    <w:rsid w:val="00813BEB"/>
    <w:rsid w:val="00813E77"/>
    <w:rsid w:val="0081427D"/>
    <w:rsid w:val="0081518D"/>
    <w:rsid w:val="00815621"/>
    <w:rsid w:val="00816027"/>
    <w:rsid w:val="00816F16"/>
    <w:rsid w:val="0082032B"/>
    <w:rsid w:val="008204DB"/>
    <w:rsid w:val="00820B73"/>
    <w:rsid w:val="0082119A"/>
    <w:rsid w:val="0082197E"/>
    <w:rsid w:val="00821B28"/>
    <w:rsid w:val="00822E8F"/>
    <w:rsid w:val="00823115"/>
    <w:rsid w:val="00824928"/>
    <w:rsid w:val="00824AD6"/>
    <w:rsid w:val="008255D6"/>
    <w:rsid w:val="00825EA3"/>
    <w:rsid w:val="00826982"/>
    <w:rsid w:val="00826B5E"/>
    <w:rsid w:val="00826C24"/>
    <w:rsid w:val="00826D97"/>
    <w:rsid w:val="00827740"/>
    <w:rsid w:val="0083065E"/>
    <w:rsid w:val="00831641"/>
    <w:rsid w:val="0083179A"/>
    <w:rsid w:val="0083187F"/>
    <w:rsid w:val="00832D4E"/>
    <w:rsid w:val="008330ED"/>
    <w:rsid w:val="00833579"/>
    <w:rsid w:val="00834A13"/>
    <w:rsid w:val="00835873"/>
    <w:rsid w:val="00835B60"/>
    <w:rsid w:val="0083734E"/>
    <w:rsid w:val="00837B44"/>
    <w:rsid w:val="00841328"/>
    <w:rsid w:val="00843767"/>
    <w:rsid w:val="00844187"/>
    <w:rsid w:val="00844285"/>
    <w:rsid w:val="00844AC5"/>
    <w:rsid w:val="00845EEF"/>
    <w:rsid w:val="00846040"/>
    <w:rsid w:val="00846940"/>
    <w:rsid w:val="00846BBD"/>
    <w:rsid w:val="00847DC0"/>
    <w:rsid w:val="00850D08"/>
    <w:rsid w:val="00851BD1"/>
    <w:rsid w:val="0085381B"/>
    <w:rsid w:val="00854C7C"/>
    <w:rsid w:val="0085655C"/>
    <w:rsid w:val="00856A26"/>
    <w:rsid w:val="00857054"/>
    <w:rsid w:val="008579AA"/>
    <w:rsid w:val="008602FD"/>
    <w:rsid w:val="00860AAD"/>
    <w:rsid w:val="00860B1E"/>
    <w:rsid w:val="00861A33"/>
    <w:rsid w:val="00862AAF"/>
    <w:rsid w:val="008641D2"/>
    <w:rsid w:val="00867586"/>
    <w:rsid w:val="00867CF7"/>
    <w:rsid w:val="00870244"/>
    <w:rsid w:val="0087026A"/>
    <w:rsid w:val="0087049F"/>
    <w:rsid w:val="00871206"/>
    <w:rsid w:val="008712DE"/>
    <w:rsid w:val="008715E5"/>
    <w:rsid w:val="0087190E"/>
    <w:rsid w:val="00873731"/>
    <w:rsid w:val="008737B6"/>
    <w:rsid w:val="00874D86"/>
    <w:rsid w:val="008752BD"/>
    <w:rsid w:val="00875650"/>
    <w:rsid w:val="00876336"/>
    <w:rsid w:val="0087657D"/>
    <w:rsid w:val="00877897"/>
    <w:rsid w:val="00877E69"/>
    <w:rsid w:val="008804D7"/>
    <w:rsid w:val="00882471"/>
    <w:rsid w:val="00882A4F"/>
    <w:rsid w:val="0088353F"/>
    <w:rsid w:val="00883F2A"/>
    <w:rsid w:val="00884276"/>
    <w:rsid w:val="00884711"/>
    <w:rsid w:val="0088503B"/>
    <w:rsid w:val="00885669"/>
    <w:rsid w:val="00885B5C"/>
    <w:rsid w:val="0088688E"/>
    <w:rsid w:val="00886A4F"/>
    <w:rsid w:val="00887ECD"/>
    <w:rsid w:val="00890892"/>
    <w:rsid w:val="00890C56"/>
    <w:rsid w:val="00890FDD"/>
    <w:rsid w:val="0089109D"/>
    <w:rsid w:val="008914CA"/>
    <w:rsid w:val="008917AC"/>
    <w:rsid w:val="00891F91"/>
    <w:rsid w:val="00892E28"/>
    <w:rsid w:val="008936EF"/>
    <w:rsid w:val="0089388F"/>
    <w:rsid w:val="00894F21"/>
    <w:rsid w:val="00895EEE"/>
    <w:rsid w:val="00896644"/>
    <w:rsid w:val="008975A8"/>
    <w:rsid w:val="008A02E0"/>
    <w:rsid w:val="008A15A7"/>
    <w:rsid w:val="008A2479"/>
    <w:rsid w:val="008A289B"/>
    <w:rsid w:val="008A3D84"/>
    <w:rsid w:val="008A4C0A"/>
    <w:rsid w:val="008A611A"/>
    <w:rsid w:val="008A63DE"/>
    <w:rsid w:val="008A6485"/>
    <w:rsid w:val="008A6D7B"/>
    <w:rsid w:val="008A7179"/>
    <w:rsid w:val="008B0358"/>
    <w:rsid w:val="008B06E2"/>
    <w:rsid w:val="008B0ABC"/>
    <w:rsid w:val="008B0CA7"/>
    <w:rsid w:val="008B1713"/>
    <w:rsid w:val="008B2BD2"/>
    <w:rsid w:val="008B309A"/>
    <w:rsid w:val="008B32E0"/>
    <w:rsid w:val="008B3C00"/>
    <w:rsid w:val="008B3C1C"/>
    <w:rsid w:val="008B3F6D"/>
    <w:rsid w:val="008B4312"/>
    <w:rsid w:val="008B4B74"/>
    <w:rsid w:val="008B59EA"/>
    <w:rsid w:val="008C0039"/>
    <w:rsid w:val="008C13C7"/>
    <w:rsid w:val="008C1490"/>
    <w:rsid w:val="008C1C2B"/>
    <w:rsid w:val="008C3160"/>
    <w:rsid w:val="008C3945"/>
    <w:rsid w:val="008C468B"/>
    <w:rsid w:val="008C47F4"/>
    <w:rsid w:val="008C61C0"/>
    <w:rsid w:val="008C64EA"/>
    <w:rsid w:val="008C6F60"/>
    <w:rsid w:val="008D0416"/>
    <w:rsid w:val="008D13B3"/>
    <w:rsid w:val="008D1D42"/>
    <w:rsid w:val="008D4131"/>
    <w:rsid w:val="008D4A41"/>
    <w:rsid w:val="008D4D63"/>
    <w:rsid w:val="008D5404"/>
    <w:rsid w:val="008D5939"/>
    <w:rsid w:val="008D5E25"/>
    <w:rsid w:val="008D72C6"/>
    <w:rsid w:val="008D72D9"/>
    <w:rsid w:val="008E0170"/>
    <w:rsid w:val="008E0444"/>
    <w:rsid w:val="008E26D0"/>
    <w:rsid w:val="008E2D49"/>
    <w:rsid w:val="008E368A"/>
    <w:rsid w:val="008E3C7B"/>
    <w:rsid w:val="008E48AB"/>
    <w:rsid w:val="008E5854"/>
    <w:rsid w:val="008E6078"/>
    <w:rsid w:val="008E62DF"/>
    <w:rsid w:val="008E71BE"/>
    <w:rsid w:val="008F14D9"/>
    <w:rsid w:val="008F30CA"/>
    <w:rsid w:val="008F3FF7"/>
    <w:rsid w:val="008F43B0"/>
    <w:rsid w:val="008F484E"/>
    <w:rsid w:val="008F4B25"/>
    <w:rsid w:val="008F5C97"/>
    <w:rsid w:val="008F642E"/>
    <w:rsid w:val="008F64F3"/>
    <w:rsid w:val="00900235"/>
    <w:rsid w:val="00900440"/>
    <w:rsid w:val="00900A08"/>
    <w:rsid w:val="00901252"/>
    <w:rsid w:val="009015E3"/>
    <w:rsid w:val="009022BB"/>
    <w:rsid w:val="00902D68"/>
    <w:rsid w:val="00902F58"/>
    <w:rsid w:val="009032EE"/>
    <w:rsid w:val="00903769"/>
    <w:rsid w:val="00903F7A"/>
    <w:rsid w:val="00905E6A"/>
    <w:rsid w:val="0090668B"/>
    <w:rsid w:val="009069D7"/>
    <w:rsid w:val="00907334"/>
    <w:rsid w:val="009078F8"/>
    <w:rsid w:val="00907EEA"/>
    <w:rsid w:val="0091147D"/>
    <w:rsid w:val="00911D3C"/>
    <w:rsid w:val="0091409A"/>
    <w:rsid w:val="00914311"/>
    <w:rsid w:val="0091461A"/>
    <w:rsid w:val="0091495F"/>
    <w:rsid w:val="00914D74"/>
    <w:rsid w:val="0091625F"/>
    <w:rsid w:val="00916446"/>
    <w:rsid w:val="00916E75"/>
    <w:rsid w:val="009175CF"/>
    <w:rsid w:val="00920361"/>
    <w:rsid w:val="009208EF"/>
    <w:rsid w:val="00920F4D"/>
    <w:rsid w:val="00921CF9"/>
    <w:rsid w:val="00922428"/>
    <w:rsid w:val="00923439"/>
    <w:rsid w:val="0092381E"/>
    <w:rsid w:val="00923CE1"/>
    <w:rsid w:val="00924640"/>
    <w:rsid w:val="009262C3"/>
    <w:rsid w:val="009267A3"/>
    <w:rsid w:val="00926BC0"/>
    <w:rsid w:val="0092730C"/>
    <w:rsid w:val="00927557"/>
    <w:rsid w:val="009276A3"/>
    <w:rsid w:val="009277C4"/>
    <w:rsid w:val="00927D01"/>
    <w:rsid w:val="00927E9C"/>
    <w:rsid w:val="00927EEC"/>
    <w:rsid w:val="00927EF6"/>
    <w:rsid w:val="00930D47"/>
    <w:rsid w:val="00930F1A"/>
    <w:rsid w:val="00931E91"/>
    <w:rsid w:val="009322CD"/>
    <w:rsid w:val="00932439"/>
    <w:rsid w:val="009327F5"/>
    <w:rsid w:val="009345AA"/>
    <w:rsid w:val="00934775"/>
    <w:rsid w:val="00934D6D"/>
    <w:rsid w:val="009351D4"/>
    <w:rsid w:val="00935D0C"/>
    <w:rsid w:val="0093676A"/>
    <w:rsid w:val="00937B47"/>
    <w:rsid w:val="009414D3"/>
    <w:rsid w:val="009419A7"/>
    <w:rsid w:val="00941F6A"/>
    <w:rsid w:val="009422A9"/>
    <w:rsid w:val="0094243B"/>
    <w:rsid w:val="00943750"/>
    <w:rsid w:val="00943796"/>
    <w:rsid w:val="0094389D"/>
    <w:rsid w:val="009445ED"/>
    <w:rsid w:val="0094576F"/>
    <w:rsid w:val="00945846"/>
    <w:rsid w:val="00945A91"/>
    <w:rsid w:val="00946762"/>
    <w:rsid w:val="00946CC4"/>
    <w:rsid w:val="00946CC5"/>
    <w:rsid w:val="009475D6"/>
    <w:rsid w:val="00947A97"/>
    <w:rsid w:val="00947D01"/>
    <w:rsid w:val="0095002C"/>
    <w:rsid w:val="009500A0"/>
    <w:rsid w:val="009506B4"/>
    <w:rsid w:val="00951727"/>
    <w:rsid w:val="00951F7D"/>
    <w:rsid w:val="009537DB"/>
    <w:rsid w:val="0095392D"/>
    <w:rsid w:val="00954791"/>
    <w:rsid w:val="00954C5F"/>
    <w:rsid w:val="00955FE1"/>
    <w:rsid w:val="0095676E"/>
    <w:rsid w:val="00956F26"/>
    <w:rsid w:val="00960271"/>
    <w:rsid w:val="00960A73"/>
    <w:rsid w:val="00960B5F"/>
    <w:rsid w:val="0096182E"/>
    <w:rsid w:val="00962EA4"/>
    <w:rsid w:val="00963625"/>
    <w:rsid w:val="00963AB7"/>
    <w:rsid w:val="00963FD1"/>
    <w:rsid w:val="00964371"/>
    <w:rsid w:val="0096579D"/>
    <w:rsid w:val="00965844"/>
    <w:rsid w:val="00965A1F"/>
    <w:rsid w:val="00965EA3"/>
    <w:rsid w:val="00967265"/>
    <w:rsid w:val="00967A26"/>
    <w:rsid w:val="00967A79"/>
    <w:rsid w:val="00967F9E"/>
    <w:rsid w:val="00967FDC"/>
    <w:rsid w:val="009719F9"/>
    <w:rsid w:val="00971E07"/>
    <w:rsid w:val="00972980"/>
    <w:rsid w:val="00972A09"/>
    <w:rsid w:val="00972FB3"/>
    <w:rsid w:val="00973F7D"/>
    <w:rsid w:val="009749D7"/>
    <w:rsid w:val="00974B13"/>
    <w:rsid w:val="00975114"/>
    <w:rsid w:val="00975D3A"/>
    <w:rsid w:val="009760DF"/>
    <w:rsid w:val="0097710B"/>
    <w:rsid w:val="009775CF"/>
    <w:rsid w:val="00977FEE"/>
    <w:rsid w:val="009809DA"/>
    <w:rsid w:val="009816E1"/>
    <w:rsid w:val="0098246F"/>
    <w:rsid w:val="009826CE"/>
    <w:rsid w:val="00982A70"/>
    <w:rsid w:val="00983D81"/>
    <w:rsid w:val="00984F17"/>
    <w:rsid w:val="00985023"/>
    <w:rsid w:val="00985572"/>
    <w:rsid w:val="00985ED2"/>
    <w:rsid w:val="009860E0"/>
    <w:rsid w:val="009864D6"/>
    <w:rsid w:val="00987C94"/>
    <w:rsid w:val="00987D71"/>
    <w:rsid w:val="00990404"/>
    <w:rsid w:val="009912B0"/>
    <w:rsid w:val="009919A5"/>
    <w:rsid w:val="00991F5F"/>
    <w:rsid w:val="00992960"/>
    <w:rsid w:val="0099346C"/>
    <w:rsid w:val="009942E5"/>
    <w:rsid w:val="0099462C"/>
    <w:rsid w:val="00995047"/>
    <w:rsid w:val="009951E0"/>
    <w:rsid w:val="00995A3A"/>
    <w:rsid w:val="00995EC6"/>
    <w:rsid w:val="00997095"/>
    <w:rsid w:val="009978C2"/>
    <w:rsid w:val="009A09DA"/>
    <w:rsid w:val="009A1817"/>
    <w:rsid w:val="009A1A60"/>
    <w:rsid w:val="009A1F17"/>
    <w:rsid w:val="009A1FF2"/>
    <w:rsid w:val="009A4364"/>
    <w:rsid w:val="009A44FA"/>
    <w:rsid w:val="009A4B3E"/>
    <w:rsid w:val="009A4BA0"/>
    <w:rsid w:val="009A6433"/>
    <w:rsid w:val="009A658C"/>
    <w:rsid w:val="009A6AD7"/>
    <w:rsid w:val="009A6D6C"/>
    <w:rsid w:val="009A7A49"/>
    <w:rsid w:val="009A7F91"/>
    <w:rsid w:val="009B113C"/>
    <w:rsid w:val="009B232F"/>
    <w:rsid w:val="009B2B5D"/>
    <w:rsid w:val="009B359B"/>
    <w:rsid w:val="009B35BF"/>
    <w:rsid w:val="009B4B55"/>
    <w:rsid w:val="009B51DC"/>
    <w:rsid w:val="009B56DD"/>
    <w:rsid w:val="009B5BD7"/>
    <w:rsid w:val="009B5E0E"/>
    <w:rsid w:val="009B5E53"/>
    <w:rsid w:val="009B618C"/>
    <w:rsid w:val="009B6A2E"/>
    <w:rsid w:val="009B6A77"/>
    <w:rsid w:val="009B6B06"/>
    <w:rsid w:val="009B6C9E"/>
    <w:rsid w:val="009B770E"/>
    <w:rsid w:val="009C0565"/>
    <w:rsid w:val="009C28A0"/>
    <w:rsid w:val="009C2CA1"/>
    <w:rsid w:val="009C3165"/>
    <w:rsid w:val="009C3306"/>
    <w:rsid w:val="009C4317"/>
    <w:rsid w:val="009C4384"/>
    <w:rsid w:val="009C456F"/>
    <w:rsid w:val="009C72B0"/>
    <w:rsid w:val="009C7516"/>
    <w:rsid w:val="009C7A09"/>
    <w:rsid w:val="009D056A"/>
    <w:rsid w:val="009D12FC"/>
    <w:rsid w:val="009D15E7"/>
    <w:rsid w:val="009D1654"/>
    <w:rsid w:val="009D247B"/>
    <w:rsid w:val="009D26F3"/>
    <w:rsid w:val="009D2A6E"/>
    <w:rsid w:val="009D32F9"/>
    <w:rsid w:val="009D44F2"/>
    <w:rsid w:val="009D466E"/>
    <w:rsid w:val="009D505D"/>
    <w:rsid w:val="009D5BE4"/>
    <w:rsid w:val="009E0183"/>
    <w:rsid w:val="009E1711"/>
    <w:rsid w:val="009E1F01"/>
    <w:rsid w:val="009E3110"/>
    <w:rsid w:val="009E3BDF"/>
    <w:rsid w:val="009E457C"/>
    <w:rsid w:val="009E4648"/>
    <w:rsid w:val="009E5287"/>
    <w:rsid w:val="009E592B"/>
    <w:rsid w:val="009E60DD"/>
    <w:rsid w:val="009E718E"/>
    <w:rsid w:val="009E7567"/>
    <w:rsid w:val="009F0590"/>
    <w:rsid w:val="009F1005"/>
    <w:rsid w:val="009F1606"/>
    <w:rsid w:val="009F18C1"/>
    <w:rsid w:val="009F1C40"/>
    <w:rsid w:val="009F1E33"/>
    <w:rsid w:val="009F2E68"/>
    <w:rsid w:val="009F319F"/>
    <w:rsid w:val="009F3448"/>
    <w:rsid w:val="009F41BD"/>
    <w:rsid w:val="009F47D6"/>
    <w:rsid w:val="009F5534"/>
    <w:rsid w:val="009F6053"/>
    <w:rsid w:val="009F61A7"/>
    <w:rsid w:val="009F69C6"/>
    <w:rsid w:val="00A00574"/>
    <w:rsid w:val="00A00BA9"/>
    <w:rsid w:val="00A011C0"/>
    <w:rsid w:val="00A0166C"/>
    <w:rsid w:val="00A02793"/>
    <w:rsid w:val="00A02EA7"/>
    <w:rsid w:val="00A03592"/>
    <w:rsid w:val="00A0502C"/>
    <w:rsid w:val="00A053D3"/>
    <w:rsid w:val="00A0558E"/>
    <w:rsid w:val="00A05C88"/>
    <w:rsid w:val="00A067C2"/>
    <w:rsid w:val="00A06DE4"/>
    <w:rsid w:val="00A073A0"/>
    <w:rsid w:val="00A07AC2"/>
    <w:rsid w:val="00A07DD4"/>
    <w:rsid w:val="00A10F7B"/>
    <w:rsid w:val="00A10FFE"/>
    <w:rsid w:val="00A11722"/>
    <w:rsid w:val="00A11B5C"/>
    <w:rsid w:val="00A12B19"/>
    <w:rsid w:val="00A140DE"/>
    <w:rsid w:val="00A1438B"/>
    <w:rsid w:val="00A16011"/>
    <w:rsid w:val="00A16442"/>
    <w:rsid w:val="00A16663"/>
    <w:rsid w:val="00A1670E"/>
    <w:rsid w:val="00A17C09"/>
    <w:rsid w:val="00A202B8"/>
    <w:rsid w:val="00A203AE"/>
    <w:rsid w:val="00A20DD3"/>
    <w:rsid w:val="00A21CAF"/>
    <w:rsid w:val="00A21D2B"/>
    <w:rsid w:val="00A22AA2"/>
    <w:rsid w:val="00A2578F"/>
    <w:rsid w:val="00A2589D"/>
    <w:rsid w:val="00A269E0"/>
    <w:rsid w:val="00A26D65"/>
    <w:rsid w:val="00A30416"/>
    <w:rsid w:val="00A30C3E"/>
    <w:rsid w:val="00A3103C"/>
    <w:rsid w:val="00A31D26"/>
    <w:rsid w:val="00A32359"/>
    <w:rsid w:val="00A32851"/>
    <w:rsid w:val="00A32C9C"/>
    <w:rsid w:val="00A33AED"/>
    <w:rsid w:val="00A33F80"/>
    <w:rsid w:val="00A34861"/>
    <w:rsid w:val="00A34BD5"/>
    <w:rsid w:val="00A350BA"/>
    <w:rsid w:val="00A3618A"/>
    <w:rsid w:val="00A362F9"/>
    <w:rsid w:val="00A363AC"/>
    <w:rsid w:val="00A36A7C"/>
    <w:rsid w:val="00A36DD3"/>
    <w:rsid w:val="00A40F38"/>
    <w:rsid w:val="00A411E5"/>
    <w:rsid w:val="00A4160B"/>
    <w:rsid w:val="00A41D83"/>
    <w:rsid w:val="00A4308F"/>
    <w:rsid w:val="00A43260"/>
    <w:rsid w:val="00A43BF4"/>
    <w:rsid w:val="00A44633"/>
    <w:rsid w:val="00A44B88"/>
    <w:rsid w:val="00A44BD9"/>
    <w:rsid w:val="00A45887"/>
    <w:rsid w:val="00A459B9"/>
    <w:rsid w:val="00A45A38"/>
    <w:rsid w:val="00A45C2C"/>
    <w:rsid w:val="00A467BE"/>
    <w:rsid w:val="00A46BA1"/>
    <w:rsid w:val="00A5091F"/>
    <w:rsid w:val="00A51936"/>
    <w:rsid w:val="00A51BA8"/>
    <w:rsid w:val="00A51D6D"/>
    <w:rsid w:val="00A51D9D"/>
    <w:rsid w:val="00A52B2D"/>
    <w:rsid w:val="00A52E41"/>
    <w:rsid w:val="00A535D5"/>
    <w:rsid w:val="00A53939"/>
    <w:rsid w:val="00A53FBA"/>
    <w:rsid w:val="00A54AD4"/>
    <w:rsid w:val="00A54FAF"/>
    <w:rsid w:val="00A5636B"/>
    <w:rsid w:val="00A56AC0"/>
    <w:rsid w:val="00A56B6E"/>
    <w:rsid w:val="00A56D7E"/>
    <w:rsid w:val="00A575E9"/>
    <w:rsid w:val="00A57D2C"/>
    <w:rsid w:val="00A60FE0"/>
    <w:rsid w:val="00A61D48"/>
    <w:rsid w:val="00A61F36"/>
    <w:rsid w:val="00A626C0"/>
    <w:rsid w:val="00A63C49"/>
    <w:rsid w:val="00A63E37"/>
    <w:rsid w:val="00A655CC"/>
    <w:rsid w:val="00A664EA"/>
    <w:rsid w:val="00A66708"/>
    <w:rsid w:val="00A66785"/>
    <w:rsid w:val="00A6786A"/>
    <w:rsid w:val="00A67B28"/>
    <w:rsid w:val="00A7100F"/>
    <w:rsid w:val="00A71611"/>
    <w:rsid w:val="00A71F3B"/>
    <w:rsid w:val="00A72454"/>
    <w:rsid w:val="00A724A6"/>
    <w:rsid w:val="00A73B47"/>
    <w:rsid w:val="00A73CEB"/>
    <w:rsid w:val="00A745B0"/>
    <w:rsid w:val="00A7469A"/>
    <w:rsid w:val="00A74759"/>
    <w:rsid w:val="00A7492A"/>
    <w:rsid w:val="00A74F50"/>
    <w:rsid w:val="00A7576F"/>
    <w:rsid w:val="00A76561"/>
    <w:rsid w:val="00A7662D"/>
    <w:rsid w:val="00A76C5E"/>
    <w:rsid w:val="00A8004D"/>
    <w:rsid w:val="00A80ACC"/>
    <w:rsid w:val="00A8217F"/>
    <w:rsid w:val="00A8258B"/>
    <w:rsid w:val="00A8399C"/>
    <w:rsid w:val="00A84BB0"/>
    <w:rsid w:val="00A854D2"/>
    <w:rsid w:val="00A87693"/>
    <w:rsid w:val="00A9126E"/>
    <w:rsid w:val="00A919FE"/>
    <w:rsid w:val="00A9287A"/>
    <w:rsid w:val="00A92EEB"/>
    <w:rsid w:val="00A92FF0"/>
    <w:rsid w:val="00A93F72"/>
    <w:rsid w:val="00A94A3C"/>
    <w:rsid w:val="00A94E9A"/>
    <w:rsid w:val="00A957E9"/>
    <w:rsid w:val="00A96E49"/>
    <w:rsid w:val="00A97278"/>
    <w:rsid w:val="00A97B80"/>
    <w:rsid w:val="00AA02B8"/>
    <w:rsid w:val="00AA23FE"/>
    <w:rsid w:val="00AA25FA"/>
    <w:rsid w:val="00AA33E3"/>
    <w:rsid w:val="00AB0FE1"/>
    <w:rsid w:val="00AB1C48"/>
    <w:rsid w:val="00AB1D54"/>
    <w:rsid w:val="00AB1DBF"/>
    <w:rsid w:val="00AB2A4F"/>
    <w:rsid w:val="00AB2FAA"/>
    <w:rsid w:val="00AB321E"/>
    <w:rsid w:val="00AB330B"/>
    <w:rsid w:val="00AB364E"/>
    <w:rsid w:val="00AB36B0"/>
    <w:rsid w:val="00AB371C"/>
    <w:rsid w:val="00AB3D68"/>
    <w:rsid w:val="00AB6190"/>
    <w:rsid w:val="00AB77A3"/>
    <w:rsid w:val="00AB7E0E"/>
    <w:rsid w:val="00AC00E7"/>
    <w:rsid w:val="00AC0565"/>
    <w:rsid w:val="00AC193D"/>
    <w:rsid w:val="00AC283B"/>
    <w:rsid w:val="00AC4518"/>
    <w:rsid w:val="00AC4A8F"/>
    <w:rsid w:val="00AC57AC"/>
    <w:rsid w:val="00AC5D6C"/>
    <w:rsid w:val="00AC5EF0"/>
    <w:rsid w:val="00AC65F3"/>
    <w:rsid w:val="00AC6944"/>
    <w:rsid w:val="00AC7209"/>
    <w:rsid w:val="00AC72B2"/>
    <w:rsid w:val="00AC7FC7"/>
    <w:rsid w:val="00AD0893"/>
    <w:rsid w:val="00AD12C8"/>
    <w:rsid w:val="00AD16D2"/>
    <w:rsid w:val="00AD366B"/>
    <w:rsid w:val="00AD4088"/>
    <w:rsid w:val="00AD4E16"/>
    <w:rsid w:val="00AD6B36"/>
    <w:rsid w:val="00AD6DCC"/>
    <w:rsid w:val="00AD7F5F"/>
    <w:rsid w:val="00AE020F"/>
    <w:rsid w:val="00AE103E"/>
    <w:rsid w:val="00AE1C68"/>
    <w:rsid w:val="00AE215F"/>
    <w:rsid w:val="00AE2A7E"/>
    <w:rsid w:val="00AE2F44"/>
    <w:rsid w:val="00AE368F"/>
    <w:rsid w:val="00AE374B"/>
    <w:rsid w:val="00AE5A32"/>
    <w:rsid w:val="00AE5D06"/>
    <w:rsid w:val="00AE614B"/>
    <w:rsid w:val="00AE68B0"/>
    <w:rsid w:val="00AE6932"/>
    <w:rsid w:val="00AE7704"/>
    <w:rsid w:val="00AF1208"/>
    <w:rsid w:val="00AF1300"/>
    <w:rsid w:val="00AF1C40"/>
    <w:rsid w:val="00AF219F"/>
    <w:rsid w:val="00AF363A"/>
    <w:rsid w:val="00AF458D"/>
    <w:rsid w:val="00AF5299"/>
    <w:rsid w:val="00AF5389"/>
    <w:rsid w:val="00AF64FC"/>
    <w:rsid w:val="00AF67BA"/>
    <w:rsid w:val="00AF7710"/>
    <w:rsid w:val="00B007D7"/>
    <w:rsid w:val="00B024F5"/>
    <w:rsid w:val="00B02F1E"/>
    <w:rsid w:val="00B0381F"/>
    <w:rsid w:val="00B03C0D"/>
    <w:rsid w:val="00B04309"/>
    <w:rsid w:val="00B04C4C"/>
    <w:rsid w:val="00B06358"/>
    <w:rsid w:val="00B0654B"/>
    <w:rsid w:val="00B06DE9"/>
    <w:rsid w:val="00B06EA1"/>
    <w:rsid w:val="00B07F14"/>
    <w:rsid w:val="00B1031C"/>
    <w:rsid w:val="00B10A8B"/>
    <w:rsid w:val="00B111B2"/>
    <w:rsid w:val="00B11252"/>
    <w:rsid w:val="00B112EE"/>
    <w:rsid w:val="00B135C9"/>
    <w:rsid w:val="00B14E1A"/>
    <w:rsid w:val="00B16013"/>
    <w:rsid w:val="00B16E4E"/>
    <w:rsid w:val="00B171DE"/>
    <w:rsid w:val="00B1793D"/>
    <w:rsid w:val="00B21B9C"/>
    <w:rsid w:val="00B22F37"/>
    <w:rsid w:val="00B2345D"/>
    <w:rsid w:val="00B23ED2"/>
    <w:rsid w:val="00B24A33"/>
    <w:rsid w:val="00B24DB6"/>
    <w:rsid w:val="00B266F2"/>
    <w:rsid w:val="00B2686B"/>
    <w:rsid w:val="00B26AC4"/>
    <w:rsid w:val="00B279CD"/>
    <w:rsid w:val="00B305D5"/>
    <w:rsid w:val="00B33250"/>
    <w:rsid w:val="00B342A5"/>
    <w:rsid w:val="00B352C0"/>
    <w:rsid w:val="00B35CC1"/>
    <w:rsid w:val="00B35EB2"/>
    <w:rsid w:val="00B36168"/>
    <w:rsid w:val="00B3690C"/>
    <w:rsid w:val="00B36A73"/>
    <w:rsid w:val="00B37598"/>
    <w:rsid w:val="00B37E8D"/>
    <w:rsid w:val="00B401F8"/>
    <w:rsid w:val="00B414A3"/>
    <w:rsid w:val="00B41E35"/>
    <w:rsid w:val="00B423AC"/>
    <w:rsid w:val="00B4288E"/>
    <w:rsid w:val="00B4312D"/>
    <w:rsid w:val="00B44FF3"/>
    <w:rsid w:val="00B45968"/>
    <w:rsid w:val="00B46069"/>
    <w:rsid w:val="00B462ED"/>
    <w:rsid w:val="00B47DBC"/>
    <w:rsid w:val="00B505AB"/>
    <w:rsid w:val="00B508F9"/>
    <w:rsid w:val="00B50E55"/>
    <w:rsid w:val="00B51D61"/>
    <w:rsid w:val="00B51D94"/>
    <w:rsid w:val="00B522B6"/>
    <w:rsid w:val="00B52E19"/>
    <w:rsid w:val="00B531D3"/>
    <w:rsid w:val="00B533C3"/>
    <w:rsid w:val="00B53E10"/>
    <w:rsid w:val="00B56B77"/>
    <w:rsid w:val="00B56E2D"/>
    <w:rsid w:val="00B57183"/>
    <w:rsid w:val="00B57F5A"/>
    <w:rsid w:val="00B6013B"/>
    <w:rsid w:val="00B60701"/>
    <w:rsid w:val="00B60CD6"/>
    <w:rsid w:val="00B61084"/>
    <w:rsid w:val="00B6428B"/>
    <w:rsid w:val="00B64505"/>
    <w:rsid w:val="00B64F73"/>
    <w:rsid w:val="00B657D0"/>
    <w:rsid w:val="00B662E7"/>
    <w:rsid w:val="00B669AF"/>
    <w:rsid w:val="00B71A00"/>
    <w:rsid w:val="00B71A90"/>
    <w:rsid w:val="00B720DE"/>
    <w:rsid w:val="00B72534"/>
    <w:rsid w:val="00B7267A"/>
    <w:rsid w:val="00B7350D"/>
    <w:rsid w:val="00B73944"/>
    <w:rsid w:val="00B73FC6"/>
    <w:rsid w:val="00B74DF0"/>
    <w:rsid w:val="00B768A0"/>
    <w:rsid w:val="00B77726"/>
    <w:rsid w:val="00B80CBE"/>
    <w:rsid w:val="00B83095"/>
    <w:rsid w:val="00B8397A"/>
    <w:rsid w:val="00B84245"/>
    <w:rsid w:val="00B8440B"/>
    <w:rsid w:val="00B84D69"/>
    <w:rsid w:val="00B84F84"/>
    <w:rsid w:val="00B85E19"/>
    <w:rsid w:val="00B86040"/>
    <w:rsid w:val="00B90689"/>
    <w:rsid w:val="00B93857"/>
    <w:rsid w:val="00B93CC1"/>
    <w:rsid w:val="00B94974"/>
    <w:rsid w:val="00B9581B"/>
    <w:rsid w:val="00B96164"/>
    <w:rsid w:val="00B974B8"/>
    <w:rsid w:val="00B97D60"/>
    <w:rsid w:val="00BA03D7"/>
    <w:rsid w:val="00BA089C"/>
    <w:rsid w:val="00BA0A4A"/>
    <w:rsid w:val="00BA1342"/>
    <w:rsid w:val="00BA1653"/>
    <w:rsid w:val="00BA1798"/>
    <w:rsid w:val="00BA2231"/>
    <w:rsid w:val="00BA2877"/>
    <w:rsid w:val="00BA3AD4"/>
    <w:rsid w:val="00BA3D4E"/>
    <w:rsid w:val="00BA3DCB"/>
    <w:rsid w:val="00BA3F84"/>
    <w:rsid w:val="00BA42EC"/>
    <w:rsid w:val="00BA5669"/>
    <w:rsid w:val="00BA6302"/>
    <w:rsid w:val="00BA650B"/>
    <w:rsid w:val="00BA77B0"/>
    <w:rsid w:val="00BA7D18"/>
    <w:rsid w:val="00BA7D66"/>
    <w:rsid w:val="00BB000C"/>
    <w:rsid w:val="00BB02C2"/>
    <w:rsid w:val="00BB1818"/>
    <w:rsid w:val="00BB1AEE"/>
    <w:rsid w:val="00BB32ED"/>
    <w:rsid w:val="00BB382F"/>
    <w:rsid w:val="00BB3C45"/>
    <w:rsid w:val="00BB4364"/>
    <w:rsid w:val="00BB4466"/>
    <w:rsid w:val="00BB505D"/>
    <w:rsid w:val="00BB54D4"/>
    <w:rsid w:val="00BB5C2D"/>
    <w:rsid w:val="00BB69A5"/>
    <w:rsid w:val="00BB6A01"/>
    <w:rsid w:val="00BB6C72"/>
    <w:rsid w:val="00BC0D1E"/>
    <w:rsid w:val="00BC1255"/>
    <w:rsid w:val="00BC181D"/>
    <w:rsid w:val="00BC1988"/>
    <w:rsid w:val="00BC2B7B"/>
    <w:rsid w:val="00BC331C"/>
    <w:rsid w:val="00BC3688"/>
    <w:rsid w:val="00BC3A4E"/>
    <w:rsid w:val="00BC4A12"/>
    <w:rsid w:val="00BC4D6B"/>
    <w:rsid w:val="00BC4E21"/>
    <w:rsid w:val="00BC53E8"/>
    <w:rsid w:val="00BC653D"/>
    <w:rsid w:val="00BC73D2"/>
    <w:rsid w:val="00BD06EF"/>
    <w:rsid w:val="00BD0ADA"/>
    <w:rsid w:val="00BD0D6B"/>
    <w:rsid w:val="00BD149D"/>
    <w:rsid w:val="00BD1673"/>
    <w:rsid w:val="00BD310B"/>
    <w:rsid w:val="00BD4221"/>
    <w:rsid w:val="00BD44B8"/>
    <w:rsid w:val="00BD5685"/>
    <w:rsid w:val="00BD5835"/>
    <w:rsid w:val="00BD6513"/>
    <w:rsid w:val="00BD750B"/>
    <w:rsid w:val="00BD7D27"/>
    <w:rsid w:val="00BE08B0"/>
    <w:rsid w:val="00BE12AA"/>
    <w:rsid w:val="00BE232F"/>
    <w:rsid w:val="00BE32D0"/>
    <w:rsid w:val="00BE5365"/>
    <w:rsid w:val="00BE775E"/>
    <w:rsid w:val="00BF084D"/>
    <w:rsid w:val="00BF1FE2"/>
    <w:rsid w:val="00BF2584"/>
    <w:rsid w:val="00BF2D9C"/>
    <w:rsid w:val="00BF4728"/>
    <w:rsid w:val="00BF4D0B"/>
    <w:rsid w:val="00BF506C"/>
    <w:rsid w:val="00BF6A03"/>
    <w:rsid w:val="00BF6BAF"/>
    <w:rsid w:val="00BF7878"/>
    <w:rsid w:val="00C006F2"/>
    <w:rsid w:val="00C00819"/>
    <w:rsid w:val="00C00A32"/>
    <w:rsid w:val="00C00CB4"/>
    <w:rsid w:val="00C011DB"/>
    <w:rsid w:val="00C01596"/>
    <w:rsid w:val="00C019E4"/>
    <w:rsid w:val="00C02D8F"/>
    <w:rsid w:val="00C0306B"/>
    <w:rsid w:val="00C038DD"/>
    <w:rsid w:val="00C043FD"/>
    <w:rsid w:val="00C056A1"/>
    <w:rsid w:val="00C069BA"/>
    <w:rsid w:val="00C06ED6"/>
    <w:rsid w:val="00C07D53"/>
    <w:rsid w:val="00C10655"/>
    <w:rsid w:val="00C11582"/>
    <w:rsid w:val="00C13D56"/>
    <w:rsid w:val="00C13E97"/>
    <w:rsid w:val="00C13FD3"/>
    <w:rsid w:val="00C14EDE"/>
    <w:rsid w:val="00C153D7"/>
    <w:rsid w:val="00C157BF"/>
    <w:rsid w:val="00C158C1"/>
    <w:rsid w:val="00C15DFC"/>
    <w:rsid w:val="00C15ED1"/>
    <w:rsid w:val="00C15F7E"/>
    <w:rsid w:val="00C162B8"/>
    <w:rsid w:val="00C201B0"/>
    <w:rsid w:val="00C204D5"/>
    <w:rsid w:val="00C21EF8"/>
    <w:rsid w:val="00C22D5B"/>
    <w:rsid w:val="00C232C7"/>
    <w:rsid w:val="00C2383C"/>
    <w:rsid w:val="00C24275"/>
    <w:rsid w:val="00C2464C"/>
    <w:rsid w:val="00C25C02"/>
    <w:rsid w:val="00C26756"/>
    <w:rsid w:val="00C269E2"/>
    <w:rsid w:val="00C30358"/>
    <w:rsid w:val="00C311BF"/>
    <w:rsid w:val="00C32AE1"/>
    <w:rsid w:val="00C345E4"/>
    <w:rsid w:val="00C35177"/>
    <w:rsid w:val="00C35599"/>
    <w:rsid w:val="00C4061E"/>
    <w:rsid w:val="00C4127B"/>
    <w:rsid w:val="00C41F6E"/>
    <w:rsid w:val="00C43762"/>
    <w:rsid w:val="00C44538"/>
    <w:rsid w:val="00C4462C"/>
    <w:rsid w:val="00C44685"/>
    <w:rsid w:val="00C459F7"/>
    <w:rsid w:val="00C45CF4"/>
    <w:rsid w:val="00C46719"/>
    <w:rsid w:val="00C47DB9"/>
    <w:rsid w:val="00C50EFC"/>
    <w:rsid w:val="00C515D7"/>
    <w:rsid w:val="00C51CFC"/>
    <w:rsid w:val="00C5302C"/>
    <w:rsid w:val="00C5362F"/>
    <w:rsid w:val="00C53804"/>
    <w:rsid w:val="00C5386F"/>
    <w:rsid w:val="00C538F6"/>
    <w:rsid w:val="00C53B07"/>
    <w:rsid w:val="00C55825"/>
    <w:rsid w:val="00C55A1C"/>
    <w:rsid w:val="00C569F0"/>
    <w:rsid w:val="00C573B5"/>
    <w:rsid w:val="00C578B1"/>
    <w:rsid w:val="00C600EC"/>
    <w:rsid w:val="00C6020B"/>
    <w:rsid w:val="00C60DE2"/>
    <w:rsid w:val="00C611F4"/>
    <w:rsid w:val="00C6124B"/>
    <w:rsid w:val="00C61DE3"/>
    <w:rsid w:val="00C6248E"/>
    <w:rsid w:val="00C62B65"/>
    <w:rsid w:val="00C64088"/>
    <w:rsid w:val="00C64318"/>
    <w:rsid w:val="00C64809"/>
    <w:rsid w:val="00C64FD7"/>
    <w:rsid w:val="00C65961"/>
    <w:rsid w:val="00C65978"/>
    <w:rsid w:val="00C65990"/>
    <w:rsid w:val="00C659F8"/>
    <w:rsid w:val="00C668E4"/>
    <w:rsid w:val="00C66A59"/>
    <w:rsid w:val="00C70596"/>
    <w:rsid w:val="00C712C1"/>
    <w:rsid w:val="00C7186E"/>
    <w:rsid w:val="00C7424A"/>
    <w:rsid w:val="00C74469"/>
    <w:rsid w:val="00C74714"/>
    <w:rsid w:val="00C7484A"/>
    <w:rsid w:val="00C7484B"/>
    <w:rsid w:val="00C75270"/>
    <w:rsid w:val="00C75EFE"/>
    <w:rsid w:val="00C779C7"/>
    <w:rsid w:val="00C808AF"/>
    <w:rsid w:val="00C80C1F"/>
    <w:rsid w:val="00C80C50"/>
    <w:rsid w:val="00C80DD1"/>
    <w:rsid w:val="00C80EF0"/>
    <w:rsid w:val="00C83735"/>
    <w:rsid w:val="00C84035"/>
    <w:rsid w:val="00C84CEC"/>
    <w:rsid w:val="00C85025"/>
    <w:rsid w:val="00C85087"/>
    <w:rsid w:val="00C85542"/>
    <w:rsid w:val="00C871AB"/>
    <w:rsid w:val="00C87C21"/>
    <w:rsid w:val="00C87D22"/>
    <w:rsid w:val="00C9046B"/>
    <w:rsid w:val="00C9221E"/>
    <w:rsid w:val="00C93064"/>
    <w:rsid w:val="00C932A7"/>
    <w:rsid w:val="00C93E81"/>
    <w:rsid w:val="00C95990"/>
    <w:rsid w:val="00C97EE0"/>
    <w:rsid w:val="00CA02FD"/>
    <w:rsid w:val="00CA070A"/>
    <w:rsid w:val="00CA1067"/>
    <w:rsid w:val="00CA114A"/>
    <w:rsid w:val="00CA164B"/>
    <w:rsid w:val="00CA1855"/>
    <w:rsid w:val="00CA1EB4"/>
    <w:rsid w:val="00CA25E0"/>
    <w:rsid w:val="00CA2ACA"/>
    <w:rsid w:val="00CA3502"/>
    <w:rsid w:val="00CA4E95"/>
    <w:rsid w:val="00CA5EC4"/>
    <w:rsid w:val="00CA6884"/>
    <w:rsid w:val="00CA7076"/>
    <w:rsid w:val="00CA78C0"/>
    <w:rsid w:val="00CA7C2B"/>
    <w:rsid w:val="00CA7FAC"/>
    <w:rsid w:val="00CB1889"/>
    <w:rsid w:val="00CB1EA2"/>
    <w:rsid w:val="00CB3213"/>
    <w:rsid w:val="00CB33B9"/>
    <w:rsid w:val="00CB3A10"/>
    <w:rsid w:val="00CB3A33"/>
    <w:rsid w:val="00CB4131"/>
    <w:rsid w:val="00CB4490"/>
    <w:rsid w:val="00CB6A77"/>
    <w:rsid w:val="00CB7C39"/>
    <w:rsid w:val="00CB7D3D"/>
    <w:rsid w:val="00CB7E1E"/>
    <w:rsid w:val="00CC00B3"/>
    <w:rsid w:val="00CC1DBB"/>
    <w:rsid w:val="00CC1E47"/>
    <w:rsid w:val="00CC275E"/>
    <w:rsid w:val="00CC430A"/>
    <w:rsid w:val="00CC44D8"/>
    <w:rsid w:val="00CC4AAB"/>
    <w:rsid w:val="00CC5170"/>
    <w:rsid w:val="00CC52D8"/>
    <w:rsid w:val="00CC57FA"/>
    <w:rsid w:val="00CC5920"/>
    <w:rsid w:val="00CC6164"/>
    <w:rsid w:val="00CC6D86"/>
    <w:rsid w:val="00CC7DEC"/>
    <w:rsid w:val="00CC7E98"/>
    <w:rsid w:val="00CC7FC9"/>
    <w:rsid w:val="00CD16BC"/>
    <w:rsid w:val="00CD180D"/>
    <w:rsid w:val="00CD2A9F"/>
    <w:rsid w:val="00CD2DD8"/>
    <w:rsid w:val="00CD566C"/>
    <w:rsid w:val="00CD66AB"/>
    <w:rsid w:val="00CD743D"/>
    <w:rsid w:val="00CD7D2D"/>
    <w:rsid w:val="00CD7DD3"/>
    <w:rsid w:val="00CE0142"/>
    <w:rsid w:val="00CE0A22"/>
    <w:rsid w:val="00CE19C4"/>
    <w:rsid w:val="00CE224F"/>
    <w:rsid w:val="00CE2D9C"/>
    <w:rsid w:val="00CE404D"/>
    <w:rsid w:val="00CE4191"/>
    <w:rsid w:val="00CE502C"/>
    <w:rsid w:val="00CE50A1"/>
    <w:rsid w:val="00CE5952"/>
    <w:rsid w:val="00CE5EA2"/>
    <w:rsid w:val="00CE6402"/>
    <w:rsid w:val="00CE78C4"/>
    <w:rsid w:val="00CE7AE2"/>
    <w:rsid w:val="00CF01F5"/>
    <w:rsid w:val="00CF11EB"/>
    <w:rsid w:val="00CF1668"/>
    <w:rsid w:val="00CF20B7"/>
    <w:rsid w:val="00CF2216"/>
    <w:rsid w:val="00CF2958"/>
    <w:rsid w:val="00CF2E5E"/>
    <w:rsid w:val="00CF36E5"/>
    <w:rsid w:val="00CF4956"/>
    <w:rsid w:val="00CF4C72"/>
    <w:rsid w:val="00CF5002"/>
    <w:rsid w:val="00CF631B"/>
    <w:rsid w:val="00CF6957"/>
    <w:rsid w:val="00CF751A"/>
    <w:rsid w:val="00CF76AB"/>
    <w:rsid w:val="00CF7C24"/>
    <w:rsid w:val="00CF7F17"/>
    <w:rsid w:val="00D0018E"/>
    <w:rsid w:val="00D009D4"/>
    <w:rsid w:val="00D012AE"/>
    <w:rsid w:val="00D0256A"/>
    <w:rsid w:val="00D02F8A"/>
    <w:rsid w:val="00D0368D"/>
    <w:rsid w:val="00D0428E"/>
    <w:rsid w:val="00D04540"/>
    <w:rsid w:val="00D07199"/>
    <w:rsid w:val="00D07A6F"/>
    <w:rsid w:val="00D1055C"/>
    <w:rsid w:val="00D110B9"/>
    <w:rsid w:val="00D1135F"/>
    <w:rsid w:val="00D113AC"/>
    <w:rsid w:val="00D1159F"/>
    <w:rsid w:val="00D1281B"/>
    <w:rsid w:val="00D1382C"/>
    <w:rsid w:val="00D13983"/>
    <w:rsid w:val="00D15FB0"/>
    <w:rsid w:val="00D16F71"/>
    <w:rsid w:val="00D16FF1"/>
    <w:rsid w:val="00D17189"/>
    <w:rsid w:val="00D20797"/>
    <w:rsid w:val="00D22A4D"/>
    <w:rsid w:val="00D245E5"/>
    <w:rsid w:val="00D24AA6"/>
    <w:rsid w:val="00D3152D"/>
    <w:rsid w:val="00D32008"/>
    <w:rsid w:val="00D329E7"/>
    <w:rsid w:val="00D33A6E"/>
    <w:rsid w:val="00D33E78"/>
    <w:rsid w:val="00D348DF"/>
    <w:rsid w:val="00D353A9"/>
    <w:rsid w:val="00D35B33"/>
    <w:rsid w:val="00D3763E"/>
    <w:rsid w:val="00D37AFB"/>
    <w:rsid w:val="00D41576"/>
    <w:rsid w:val="00D4188B"/>
    <w:rsid w:val="00D42527"/>
    <w:rsid w:val="00D429CC"/>
    <w:rsid w:val="00D43D23"/>
    <w:rsid w:val="00D44B3C"/>
    <w:rsid w:val="00D45840"/>
    <w:rsid w:val="00D47C02"/>
    <w:rsid w:val="00D5128E"/>
    <w:rsid w:val="00D52365"/>
    <w:rsid w:val="00D54E6B"/>
    <w:rsid w:val="00D55250"/>
    <w:rsid w:val="00D55700"/>
    <w:rsid w:val="00D55858"/>
    <w:rsid w:val="00D5677D"/>
    <w:rsid w:val="00D568A1"/>
    <w:rsid w:val="00D56CA8"/>
    <w:rsid w:val="00D56F90"/>
    <w:rsid w:val="00D60155"/>
    <w:rsid w:val="00D60367"/>
    <w:rsid w:val="00D60B8C"/>
    <w:rsid w:val="00D616C1"/>
    <w:rsid w:val="00D6230E"/>
    <w:rsid w:val="00D6245B"/>
    <w:rsid w:val="00D6262C"/>
    <w:rsid w:val="00D629FF"/>
    <w:rsid w:val="00D62FA4"/>
    <w:rsid w:val="00D659BF"/>
    <w:rsid w:val="00D65B00"/>
    <w:rsid w:val="00D669E1"/>
    <w:rsid w:val="00D66B32"/>
    <w:rsid w:val="00D67383"/>
    <w:rsid w:val="00D6772A"/>
    <w:rsid w:val="00D7063A"/>
    <w:rsid w:val="00D712C0"/>
    <w:rsid w:val="00D719D5"/>
    <w:rsid w:val="00D71F53"/>
    <w:rsid w:val="00D72233"/>
    <w:rsid w:val="00D724B2"/>
    <w:rsid w:val="00D725A2"/>
    <w:rsid w:val="00D72AD5"/>
    <w:rsid w:val="00D73890"/>
    <w:rsid w:val="00D742F7"/>
    <w:rsid w:val="00D74A44"/>
    <w:rsid w:val="00D74B53"/>
    <w:rsid w:val="00D74C29"/>
    <w:rsid w:val="00D75BF8"/>
    <w:rsid w:val="00D75CB1"/>
    <w:rsid w:val="00D7680D"/>
    <w:rsid w:val="00D76B74"/>
    <w:rsid w:val="00D802E4"/>
    <w:rsid w:val="00D812D7"/>
    <w:rsid w:val="00D816AA"/>
    <w:rsid w:val="00D87743"/>
    <w:rsid w:val="00D91CA9"/>
    <w:rsid w:val="00D91E5B"/>
    <w:rsid w:val="00D92303"/>
    <w:rsid w:val="00D92441"/>
    <w:rsid w:val="00D924E2"/>
    <w:rsid w:val="00D92541"/>
    <w:rsid w:val="00D936B0"/>
    <w:rsid w:val="00D940AB"/>
    <w:rsid w:val="00D941B8"/>
    <w:rsid w:val="00D97371"/>
    <w:rsid w:val="00D97389"/>
    <w:rsid w:val="00D9747D"/>
    <w:rsid w:val="00D97866"/>
    <w:rsid w:val="00DA0236"/>
    <w:rsid w:val="00DA0537"/>
    <w:rsid w:val="00DA1B2A"/>
    <w:rsid w:val="00DA32D4"/>
    <w:rsid w:val="00DA38A9"/>
    <w:rsid w:val="00DA3A5F"/>
    <w:rsid w:val="00DA3CB3"/>
    <w:rsid w:val="00DA4C8B"/>
    <w:rsid w:val="00DA521B"/>
    <w:rsid w:val="00DA5837"/>
    <w:rsid w:val="00DA5D62"/>
    <w:rsid w:val="00DA5E53"/>
    <w:rsid w:val="00DA765F"/>
    <w:rsid w:val="00DA7EA0"/>
    <w:rsid w:val="00DB01E5"/>
    <w:rsid w:val="00DB0868"/>
    <w:rsid w:val="00DB168C"/>
    <w:rsid w:val="00DB21C7"/>
    <w:rsid w:val="00DB310D"/>
    <w:rsid w:val="00DB347D"/>
    <w:rsid w:val="00DB3621"/>
    <w:rsid w:val="00DB36DD"/>
    <w:rsid w:val="00DB4149"/>
    <w:rsid w:val="00DB4997"/>
    <w:rsid w:val="00DB4F02"/>
    <w:rsid w:val="00DB5AB8"/>
    <w:rsid w:val="00DB5F25"/>
    <w:rsid w:val="00DB618D"/>
    <w:rsid w:val="00DB68C2"/>
    <w:rsid w:val="00DB7304"/>
    <w:rsid w:val="00DB75A6"/>
    <w:rsid w:val="00DB7799"/>
    <w:rsid w:val="00DB7B96"/>
    <w:rsid w:val="00DC0844"/>
    <w:rsid w:val="00DC0CB6"/>
    <w:rsid w:val="00DC0FF5"/>
    <w:rsid w:val="00DC1488"/>
    <w:rsid w:val="00DC2302"/>
    <w:rsid w:val="00DC2380"/>
    <w:rsid w:val="00DC2B02"/>
    <w:rsid w:val="00DC466C"/>
    <w:rsid w:val="00DC4AA8"/>
    <w:rsid w:val="00DC5611"/>
    <w:rsid w:val="00DC59A1"/>
    <w:rsid w:val="00DC6472"/>
    <w:rsid w:val="00DC6CF4"/>
    <w:rsid w:val="00DD0D1A"/>
    <w:rsid w:val="00DD1921"/>
    <w:rsid w:val="00DD2980"/>
    <w:rsid w:val="00DD2FFF"/>
    <w:rsid w:val="00DD3199"/>
    <w:rsid w:val="00DD3541"/>
    <w:rsid w:val="00DD3E73"/>
    <w:rsid w:val="00DD4BCE"/>
    <w:rsid w:val="00DD4CAA"/>
    <w:rsid w:val="00DD4EB9"/>
    <w:rsid w:val="00DD7877"/>
    <w:rsid w:val="00DE099F"/>
    <w:rsid w:val="00DE142D"/>
    <w:rsid w:val="00DE2E74"/>
    <w:rsid w:val="00DE32D6"/>
    <w:rsid w:val="00DE540A"/>
    <w:rsid w:val="00DE5716"/>
    <w:rsid w:val="00DE5DFB"/>
    <w:rsid w:val="00DE6C1E"/>
    <w:rsid w:val="00DE6C30"/>
    <w:rsid w:val="00DE6D46"/>
    <w:rsid w:val="00DE7C9D"/>
    <w:rsid w:val="00DF1733"/>
    <w:rsid w:val="00DF1BB8"/>
    <w:rsid w:val="00DF2717"/>
    <w:rsid w:val="00DF35C4"/>
    <w:rsid w:val="00DF5154"/>
    <w:rsid w:val="00DF5B39"/>
    <w:rsid w:val="00DF6F69"/>
    <w:rsid w:val="00E00171"/>
    <w:rsid w:val="00E004EA"/>
    <w:rsid w:val="00E00708"/>
    <w:rsid w:val="00E00C90"/>
    <w:rsid w:val="00E01524"/>
    <w:rsid w:val="00E01ADB"/>
    <w:rsid w:val="00E01E16"/>
    <w:rsid w:val="00E01EA3"/>
    <w:rsid w:val="00E02821"/>
    <w:rsid w:val="00E02E31"/>
    <w:rsid w:val="00E03A65"/>
    <w:rsid w:val="00E03AA9"/>
    <w:rsid w:val="00E03B46"/>
    <w:rsid w:val="00E03C23"/>
    <w:rsid w:val="00E041C9"/>
    <w:rsid w:val="00E0759C"/>
    <w:rsid w:val="00E07C37"/>
    <w:rsid w:val="00E1004C"/>
    <w:rsid w:val="00E1067E"/>
    <w:rsid w:val="00E10B11"/>
    <w:rsid w:val="00E1174E"/>
    <w:rsid w:val="00E12914"/>
    <w:rsid w:val="00E12D5F"/>
    <w:rsid w:val="00E144CA"/>
    <w:rsid w:val="00E14739"/>
    <w:rsid w:val="00E14CEB"/>
    <w:rsid w:val="00E14D24"/>
    <w:rsid w:val="00E15F49"/>
    <w:rsid w:val="00E160FE"/>
    <w:rsid w:val="00E16172"/>
    <w:rsid w:val="00E16560"/>
    <w:rsid w:val="00E16ECA"/>
    <w:rsid w:val="00E16F51"/>
    <w:rsid w:val="00E17870"/>
    <w:rsid w:val="00E17B5C"/>
    <w:rsid w:val="00E206B4"/>
    <w:rsid w:val="00E20B49"/>
    <w:rsid w:val="00E2126C"/>
    <w:rsid w:val="00E212CD"/>
    <w:rsid w:val="00E21DC9"/>
    <w:rsid w:val="00E21E7B"/>
    <w:rsid w:val="00E22117"/>
    <w:rsid w:val="00E22C7E"/>
    <w:rsid w:val="00E23022"/>
    <w:rsid w:val="00E23493"/>
    <w:rsid w:val="00E2422C"/>
    <w:rsid w:val="00E25306"/>
    <w:rsid w:val="00E27C49"/>
    <w:rsid w:val="00E306BE"/>
    <w:rsid w:val="00E30C8A"/>
    <w:rsid w:val="00E310EA"/>
    <w:rsid w:val="00E32DDF"/>
    <w:rsid w:val="00E32DF2"/>
    <w:rsid w:val="00E336B8"/>
    <w:rsid w:val="00E33A65"/>
    <w:rsid w:val="00E3410D"/>
    <w:rsid w:val="00E3465F"/>
    <w:rsid w:val="00E34C53"/>
    <w:rsid w:val="00E35A06"/>
    <w:rsid w:val="00E36BAC"/>
    <w:rsid w:val="00E36F2D"/>
    <w:rsid w:val="00E40FAF"/>
    <w:rsid w:val="00E410BE"/>
    <w:rsid w:val="00E41782"/>
    <w:rsid w:val="00E41B06"/>
    <w:rsid w:val="00E41C8E"/>
    <w:rsid w:val="00E43065"/>
    <w:rsid w:val="00E4325F"/>
    <w:rsid w:val="00E432A0"/>
    <w:rsid w:val="00E43CBE"/>
    <w:rsid w:val="00E45264"/>
    <w:rsid w:val="00E4613E"/>
    <w:rsid w:val="00E46473"/>
    <w:rsid w:val="00E466C9"/>
    <w:rsid w:val="00E46E36"/>
    <w:rsid w:val="00E47120"/>
    <w:rsid w:val="00E478F8"/>
    <w:rsid w:val="00E50F5F"/>
    <w:rsid w:val="00E510E4"/>
    <w:rsid w:val="00E511F6"/>
    <w:rsid w:val="00E5130C"/>
    <w:rsid w:val="00E52423"/>
    <w:rsid w:val="00E538C4"/>
    <w:rsid w:val="00E555ED"/>
    <w:rsid w:val="00E559D6"/>
    <w:rsid w:val="00E56182"/>
    <w:rsid w:val="00E5767E"/>
    <w:rsid w:val="00E579D2"/>
    <w:rsid w:val="00E57BEC"/>
    <w:rsid w:val="00E57CF7"/>
    <w:rsid w:val="00E60702"/>
    <w:rsid w:val="00E619FC"/>
    <w:rsid w:val="00E61C3A"/>
    <w:rsid w:val="00E6214D"/>
    <w:rsid w:val="00E6385F"/>
    <w:rsid w:val="00E63A78"/>
    <w:rsid w:val="00E6405E"/>
    <w:rsid w:val="00E644F9"/>
    <w:rsid w:val="00E64EFA"/>
    <w:rsid w:val="00E6517F"/>
    <w:rsid w:val="00E65CF2"/>
    <w:rsid w:val="00E664B6"/>
    <w:rsid w:val="00E665E4"/>
    <w:rsid w:val="00E70D72"/>
    <w:rsid w:val="00E714FA"/>
    <w:rsid w:val="00E71DB9"/>
    <w:rsid w:val="00E71F9B"/>
    <w:rsid w:val="00E72A96"/>
    <w:rsid w:val="00E72AB3"/>
    <w:rsid w:val="00E72DB1"/>
    <w:rsid w:val="00E75342"/>
    <w:rsid w:val="00E75785"/>
    <w:rsid w:val="00E75D33"/>
    <w:rsid w:val="00E762EE"/>
    <w:rsid w:val="00E76CB2"/>
    <w:rsid w:val="00E771DA"/>
    <w:rsid w:val="00E77976"/>
    <w:rsid w:val="00E80C53"/>
    <w:rsid w:val="00E8191B"/>
    <w:rsid w:val="00E8318D"/>
    <w:rsid w:val="00E832E0"/>
    <w:rsid w:val="00E83CD8"/>
    <w:rsid w:val="00E84067"/>
    <w:rsid w:val="00E848DB"/>
    <w:rsid w:val="00E85441"/>
    <w:rsid w:val="00E85960"/>
    <w:rsid w:val="00E86156"/>
    <w:rsid w:val="00E877EA"/>
    <w:rsid w:val="00E87994"/>
    <w:rsid w:val="00E90BBF"/>
    <w:rsid w:val="00E91A7B"/>
    <w:rsid w:val="00E91B61"/>
    <w:rsid w:val="00E93555"/>
    <w:rsid w:val="00E937B8"/>
    <w:rsid w:val="00E94511"/>
    <w:rsid w:val="00E94A13"/>
    <w:rsid w:val="00E952D7"/>
    <w:rsid w:val="00E9541C"/>
    <w:rsid w:val="00E96218"/>
    <w:rsid w:val="00E963F3"/>
    <w:rsid w:val="00E970DC"/>
    <w:rsid w:val="00E977EF"/>
    <w:rsid w:val="00E97B5B"/>
    <w:rsid w:val="00EA008A"/>
    <w:rsid w:val="00EA1967"/>
    <w:rsid w:val="00EA1EA4"/>
    <w:rsid w:val="00EA3BB5"/>
    <w:rsid w:val="00EA4495"/>
    <w:rsid w:val="00EA466B"/>
    <w:rsid w:val="00EA4BFC"/>
    <w:rsid w:val="00EA5942"/>
    <w:rsid w:val="00EB0A14"/>
    <w:rsid w:val="00EB137D"/>
    <w:rsid w:val="00EB18C7"/>
    <w:rsid w:val="00EB20CC"/>
    <w:rsid w:val="00EB270C"/>
    <w:rsid w:val="00EB3354"/>
    <w:rsid w:val="00EB3499"/>
    <w:rsid w:val="00EB41D7"/>
    <w:rsid w:val="00EB571E"/>
    <w:rsid w:val="00EB5BDB"/>
    <w:rsid w:val="00EB62D2"/>
    <w:rsid w:val="00EB6C7B"/>
    <w:rsid w:val="00EB7ABC"/>
    <w:rsid w:val="00EC03F6"/>
    <w:rsid w:val="00EC1035"/>
    <w:rsid w:val="00EC11E8"/>
    <w:rsid w:val="00EC1419"/>
    <w:rsid w:val="00EC17AF"/>
    <w:rsid w:val="00EC20B4"/>
    <w:rsid w:val="00EC31EF"/>
    <w:rsid w:val="00EC3664"/>
    <w:rsid w:val="00EC40F8"/>
    <w:rsid w:val="00EC454C"/>
    <w:rsid w:val="00EC47D5"/>
    <w:rsid w:val="00EC5040"/>
    <w:rsid w:val="00EC52D3"/>
    <w:rsid w:val="00EC6EDF"/>
    <w:rsid w:val="00ED0116"/>
    <w:rsid w:val="00ED0F29"/>
    <w:rsid w:val="00ED39E3"/>
    <w:rsid w:val="00ED3B27"/>
    <w:rsid w:val="00ED4253"/>
    <w:rsid w:val="00ED47D1"/>
    <w:rsid w:val="00ED550F"/>
    <w:rsid w:val="00ED6691"/>
    <w:rsid w:val="00ED708D"/>
    <w:rsid w:val="00EE05AF"/>
    <w:rsid w:val="00EE0DA8"/>
    <w:rsid w:val="00EE21D9"/>
    <w:rsid w:val="00EE2552"/>
    <w:rsid w:val="00EE3971"/>
    <w:rsid w:val="00EE3AA6"/>
    <w:rsid w:val="00EE419C"/>
    <w:rsid w:val="00EE41F1"/>
    <w:rsid w:val="00EE4EBC"/>
    <w:rsid w:val="00EE5D81"/>
    <w:rsid w:val="00EE6B8E"/>
    <w:rsid w:val="00EE6EA1"/>
    <w:rsid w:val="00EE72AA"/>
    <w:rsid w:val="00EE7B8E"/>
    <w:rsid w:val="00EE7DA8"/>
    <w:rsid w:val="00EF0AE8"/>
    <w:rsid w:val="00EF0CA0"/>
    <w:rsid w:val="00EF176D"/>
    <w:rsid w:val="00EF2C28"/>
    <w:rsid w:val="00EF2EA7"/>
    <w:rsid w:val="00EF332D"/>
    <w:rsid w:val="00EF3377"/>
    <w:rsid w:val="00EF411A"/>
    <w:rsid w:val="00EF45DF"/>
    <w:rsid w:val="00EF4EE0"/>
    <w:rsid w:val="00EF5022"/>
    <w:rsid w:val="00EF540C"/>
    <w:rsid w:val="00EF577A"/>
    <w:rsid w:val="00EF5B08"/>
    <w:rsid w:val="00EF5BF7"/>
    <w:rsid w:val="00EF73B8"/>
    <w:rsid w:val="00EF79CF"/>
    <w:rsid w:val="00EF7E45"/>
    <w:rsid w:val="00F00FB0"/>
    <w:rsid w:val="00F0257F"/>
    <w:rsid w:val="00F02D02"/>
    <w:rsid w:val="00F03A83"/>
    <w:rsid w:val="00F03B37"/>
    <w:rsid w:val="00F03B8B"/>
    <w:rsid w:val="00F03CE2"/>
    <w:rsid w:val="00F042DD"/>
    <w:rsid w:val="00F063B9"/>
    <w:rsid w:val="00F06FEB"/>
    <w:rsid w:val="00F07E42"/>
    <w:rsid w:val="00F10098"/>
    <w:rsid w:val="00F101AB"/>
    <w:rsid w:val="00F10E84"/>
    <w:rsid w:val="00F11355"/>
    <w:rsid w:val="00F11622"/>
    <w:rsid w:val="00F11B21"/>
    <w:rsid w:val="00F12803"/>
    <w:rsid w:val="00F13B6E"/>
    <w:rsid w:val="00F143B8"/>
    <w:rsid w:val="00F146A5"/>
    <w:rsid w:val="00F1478A"/>
    <w:rsid w:val="00F16745"/>
    <w:rsid w:val="00F17591"/>
    <w:rsid w:val="00F2072A"/>
    <w:rsid w:val="00F217BB"/>
    <w:rsid w:val="00F22F2F"/>
    <w:rsid w:val="00F233CE"/>
    <w:rsid w:val="00F23BA3"/>
    <w:rsid w:val="00F264D1"/>
    <w:rsid w:val="00F26FC0"/>
    <w:rsid w:val="00F30265"/>
    <w:rsid w:val="00F31C7A"/>
    <w:rsid w:val="00F31EF5"/>
    <w:rsid w:val="00F32700"/>
    <w:rsid w:val="00F32C6F"/>
    <w:rsid w:val="00F337EA"/>
    <w:rsid w:val="00F33D50"/>
    <w:rsid w:val="00F34C17"/>
    <w:rsid w:val="00F35109"/>
    <w:rsid w:val="00F3564D"/>
    <w:rsid w:val="00F35933"/>
    <w:rsid w:val="00F379A5"/>
    <w:rsid w:val="00F40FE4"/>
    <w:rsid w:val="00F42466"/>
    <w:rsid w:val="00F4272C"/>
    <w:rsid w:val="00F42B80"/>
    <w:rsid w:val="00F434A3"/>
    <w:rsid w:val="00F44671"/>
    <w:rsid w:val="00F45078"/>
    <w:rsid w:val="00F466ED"/>
    <w:rsid w:val="00F46880"/>
    <w:rsid w:val="00F46E35"/>
    <w:rsid w:val="00F4763C"/>
    <w:rsid w:val="00F50CC4"/>
    <w:rsid w:val="00F5157C"/>
    <w:rsid w:val="00F51C40"/>
    <w:rsid w:val="00F52265"/>
    <w:rsid w:val="00F525A6"/>
    <w:rsid w:val="00F5277F"/>
    <w:rsid w:val="00F52B06"/>
    <w:rsid w:val="00F53506"/>
    <w:rsid w:val="00F53A48"/>
    <w:rsid w:val="00F54C40"/>
    <w:rsid w:val="00F54D02"/>
    <w:rsid w:val="00F55468"/>
    <w:rsid w:val="00F563A8"/>
    <w:rsid w:val="00F56B95"/>
    <w:rsid w:val="00F56DD9"/>
    <w:rsid w:val="00F578DB"/>
    <w:rsid w:val="00F61A55"/>
    <w:rsid w:val="00F61DB8"/>
    <w:rsid w:val="00F62330"/>
    <w:rsid w:val="00F6406E"/>
    <w:rsid w:val="00F64464"/>
    <w:rsid w:val="00F64CF0"/>
    <w:rsid w:val="00F64F08"/>
    <w:rsid w:val="00F6514F"/>
    <w:rsid w:val="00F65372"/>
    <w:rsid w:val="00F70140"/>
    <w:rsid w:val="00F7294C"/>
    <w:rsid w:val="00F734A1"/>
    <w:rsid w:val="00F7653D"/>
    <w:rsid w:val="00F765DE"/>
    <w:rsid w:val="00F77455"/>
    <w:rsid w:val="00F80B50"/>
    <w:rsid w:val="00F81233"/>
    <w:rsid w:val="00F81D4F"/>
    <w:rsid w:val="00F81EA9"/>
    <w:rsid w:val="00F82AB6"/>
    <w:rsid w:val="00F84906"/>
    <w:rsid w:val="00F85143"/>
    <w:rsid w:val="00F8711E"/>
    <w:rsid w:val="00F878BF"/>
    <w:rsid w:val="00F901DB"/>
    <w:rsid w:val="00F90288"/>
    <w:rsid w:val="00F90348"/>
    <w:rsid w:val="00F917FB"/>
    <w:rsid w:val="00F9199A"/>
    <w:rsid w:val="00F91A88"/>
    <w:rsid w:val="00F965D3"/>
    <w:rsid w:val="00F975D6"/>
    <w:rsid w:val="00FA1D96"/>
    <w:rsid w:val="00FA1E54"/>
    <w:rsid w:val="00FA20CD"/>
    <w:rsid w:val="00FA3842"/>
    <w:rsid w:val="00FA51CC"/>
    <w:rsid w:val="00FA664D"/>
    <w:rsid w:val="00FA7C8E"/>
    <w:rsid w:val="00FB177B"/>
    <w:rsid w:val="00FB21AD"/>
    <w:rsid w:val="00FB3503"/>
    <w:rsid w:val="00FB3FD7"/>
    <w:rsid w:val="00FB4019"/>
    <w:rsid w:val="00FB4A44"/>
    <w:rsid w:val="00FB4DC2"/>
    <w:rsid w:val="00FB5D87"/>
    <w:rsid w:val="00FB683B"/>
    <w:rsid w:val="00FB6976"/>
    <w:rsid w:val="00FB6CD7"/>
    <w:rsid w:val="00FB703B"/>
    <w:rsid w:val="00FC0911"/>
    <w:rsid w:val="00FC0ACD"/>
    <w:rsid w:val="00FC0F63"/>
    <w:rsid w:val="00FC2BE2"/>
    <w:rsid w:val="00FC2E6C"/>
    <w:rsid w:val="00FC4325"/>
    <w:rsid w:val="00FC4F1D"/>
    <w:rsid w:val="00FC4FA3"/>
    <w:rsid w:val="00FC536A"/>
    <w:rsid w:val="00FC570B"/>
    <w:rsid w:val="00FC67A1"/>
    <w:rsid w:val="00FC6D30"/>
    <w:rsid w:val="00FC7743"/>
    <w:rsid w:val="00FC7842"/>
    <w:rsid w:val="00FD1CFA"/>
    <w:rsid w:val="00FD237B"/>
    <w:rsid w:val="00FD3A3B"/>
    <w:rsid w:val="00FD3D6F"/>
    <w:rsid w:val="00FD3EC7"/>
    <w:rsid w:val="00FD5352"/>
    <w:rsid w:val="00FD5421"/>
    <w:rsid w:val="00FD5469"/>
    <w:rsid w:val="00FD5D5C"/>
    <w:rsid w:val="00FD693D"/>
    <w:rsid w:val="00FD6A23"/>
    <w:rsid w:val="00FD7A15"/>
    <w:rsid w:val="00FE139C"/>
    <w:rsid w:val="00FE1513"/>
    <w:rsid w:val="00FE171C"/>
    <w:rsid w:val="00FE295D"/>
    <w:rsid w:val="00FE4339"/>
    <w:rsid w:val="00FE585A"/>
    <w:rsid w:val="00FE5EA1"/>
    <w:rsid w:val="00FE5F73"/>
    <w:rsid w:val="00FE78F7"/>
    <w:rsid w:val="00FE7998"/>
    <w:rsid w:val="00FF0E71"/>
    <w:rsid w:val="00FF1CCE"/>
    <w:rsid w:val="00FF2779"/>
    <w:rsid w:val="00FF2D19"/>
    <w:rsid w:val="00FF3B85"/>
    <w:rsid w:val="00FF45FA"/>
    <w:rsid w:val="00FF4DD4"/>
    <w:rsid w:val="00FF5601"/>
    <w:rsid w:val="00FF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D67E83"/>
  <w15:docId w15:val="{ABA878E1-F67F-4281-BCC4-5E9C23F8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C1"/>
  </w:style>
  <w:style w:type="paragraph" w:styleId="Ttulo1">
    <w:name w:val="heading 1"/>
    <w:basedOn w:val="Normal"/>
    <w:next w:val="Normal"/>
    <w:link w:val="Ttulo1Car"/>
    <w:uiPriority w:val="9"/>
    <w:qFormat/>
    <w:rsid w:val="00415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7C788F"/>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paragraph" w:styleId="Ttulo4">
    <w:name w:val="heading 4"/>
    <w:basedOn w:val="Normal"/>
    <w:next w:val="Normal"/>
    <w:link w:val="Ttulo4Car"/>
    <w:uiPriority w:val="9"/>
    <w:semiHidden/>
    <w:unhideWhenUsed/>
    <w:qFormat/>
    <w:rsid w:val="009C4317"/>
    <w:pPr>
      <w:keepNext/>
      <w:keepLines/>
      <w:spacing w:before="200" w:after="0"/>
      <w:outlineLvl w:val="3"/>
    </w:pPr>
    <w:rPr>
      <w:rFonts w:asciiTheme="majorHAnsi" w:eastAsiaTheme="majorEastAsia" w:hAnsiTheme="majorHAnsi" w:cstheme="majorBidi"/>
      <w:b/>
      <w:bCs/>
      <w:i/>
      <w:iCs/>
      <w:color w:val="4F81BD" w:themeColor="accent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00CAE"/>
    <w:pPr>
      <w:tabs>
        <w:tab w:val="center" w:pos="4252"/>
        <w:tab w:val="right" w:pos="8504"/>
      </w:tabs>
      <w:spacing w:after="0" w:line="240" w:lineRule="auto"/>
    </w:pPr>
  </w:style>
  <w:style w:type="character" w:customStyle="1" w:styleId="EncabezadoCar">
    <w:name w:val="Encabezado Car"/>
    <w:basedOn w:val="Fuentedeprrafopredeter"/>
    <w:link w:val="Encabezado"/>
    <w:rsid w:val="00200CAE"/>
  </w:style>
  <w:style w:type="paragraph" w:styleId="Piedepgina">
    <w:name w:val="footer"/>
    <w:basedOn w:val="Normal"/>
    <w:link w:val="PiedepginaCar"/>
    <w:uiPriority w:val="99"/>
    <w:unhideWhenUsed/>
    <w:rsid w:val="00200C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0CAE"/>
  </w:style>
  <w:style w:type="paragraph" w:styleId="Textodeglobo">
    <w:name w:val="Balloon Text"/>
    <w:basedOn w:val="Normal"/>
    <w:link w:val="TextodegloboCar"/>
    <w:uiPriority w:val="99"/>
    <w:semiHidden/>
    <w:unhideWhenUsed/>
    <w:rsid w:val="00200C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0CAE"/>
    <w:rPr>
      <w:rFonts w:ascii="Tahoma" w:hAnsi="Tahoma" w:cs="Tahoma"/>
      <w:sz w:val="16"/>
      <w:szCs w:val="16"/>
    </w:rPr>
  </w:style>
  <w:style w:type="paragraph" w:styleId="Sinespaciado">
    <w:name w:val="No Spacing"/>
    <w:qFormat/>
    <w:rsid w:val="009B232F"/>
    <w:pPr>
      <w:spacing w:after="0" w:line="240" w:lineRule="auto"/>
      <w:jc w:val="center"/>
    </w:pPr>
    <w:rPr>
      <w:rFonts w:ascii="Calibri" w:eastAsia="Calibri" w:hAnsi="Calibri" w:cs="Times New Roman"/>
      <w:lang w:val="es-MX"/>
    </w:rPr>
  </w:style>
  <w:style w:type="paragraph" w:styleId="Prrafodelista">
    <w:name w:val="List Paragraph"/>
    <w:basedOn w:val="Normal"/>
    <w:link w:val="PrrafodelistaCar"/>
    <w:uiPriority w:val="34"/>
    <w:qFormat/>
    <w:rsid w:val="00C80DD1"/>
    <w:pPr>
      <w:ind w:left="720"/>
      <w:contextualSpacing/>
    </w:pPr>
  </w:style>
  <w:style w:type="table" w:styleId="Tablaconcuadrcula">
    <w:name w:val="Table Grid"/>
    <w:basedOn w:val="Tablanormal"/>
    <w:uiPriority w:val="59"/>
    <w:rsid w:val="004F6E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rsid w:val="00A45A38"/>
    <w:rPr>
      <w:color w:val="0000FF"/>
      <w:u w:val="single"/>
    </w:rPr>
  </w:style>
  <w:style w:type="character" w:styleId="Textoennegrita">
    <w:name w:val="Strong"/>
    <w:basedOn w:val="Fuentedeprrafopredeter"/>
    <w:uiPriority w:val="22"/>
    <w:qFormat/>
    <w:rsid w:val="001C482E"/>
    <w:rPr>
      <w:b/>
      <w:bCs/>
    </w:rPr>
  </w:style>
  <w:style w:type="character" w:customStyle="1" w:styleId="apple-converted-space">
    <w:name w:val="apple-converted-space"/>
    <w:basedOn w:val="Fuentedeprrafopredeter"/>
    <w:rsid w:val="00351F9F"/>
  </w:style>
  <w:style w:type="paragraph" w:customStyle="1" w:styleId="Sinespaciado1">
    <w:name w:val="Sin espaciado1"/>
    <w:rsid w:val="00D5128E"/>
    <w:pPr>
      <w:suppressAutoHyphens/>
      <w:spacing w:after="0" w:line="240" w:lineRule="auto"/>
    </w:pPr>
    <w:rPr>
      <w:rFonts w:ascii="Calibri" w:eastAsia="Calibri" w:hAnsi="Calibri" w:cs="Times New Roman"/>
      <w:kern w:val="1"/>
      <w:lang w:val="es-MX" w:eastAsia="ar-SA"/>
    </w:rPr>
  </w:style>
  <w:style w:type="paragraph" w:customStyle="1" w:styleId="Textocomentario1">
    <w:name w:val="Texto comentario1"/>
    <w:basedOn w:val="Normal"/>
    <w:rsid w:val="00D5128E"/>
    <w:pPr>
      <w:suppressAutoHyphens/>
    </w:pPr>
    <w:rPr>
      <w:rFonts w:ascii="Calibri" w:eastAsia="Calibri" w:hAnsi="Calibri" w:cs="Times New Roman"/>
      <w:kern w:val="1"/>
      <w:sz w:val="20"/>
      <w:szCs w:val="20"/>
      <w:lang w:val="es-MX" w:eastAsia="ar-SA"/>
    </w:rPr>
  </w:style>
  <w:style w:type="paragraph" w:styleId="NormalWeb">
    <w:name w:val="Normal (Web)"/>
    <w:basedOn w:val="Normal"/>
    <w:uiPriority w:val="99"/>
    <w:unhideWhenUsed/>
    <w:rsid w:val="000F05A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32">
    <w:name w:val="Texto independiente 32"/>
    <w:basedOn w:val="Normal"/>
    <w:rsid w:val="00DC466C"/>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val="es-ES_tradnl" w:eastAsia="es-ES"/>
    </w:rPr>
  </w:style>
  <w:style w:type="table" w:styleId="Sombreadoclaro-nfasis3">
    <w:name w:val="Light Shading Accent 3"/>
    <w:basedOn w:val="Tablanormal"/>
    <w:uiPriority w:val="60"/>
    <w:rsid w:val="00E511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5">
    <w:name w:val="Light Shading Accent 5"/>
    <w:basedOn w:val="Tablanormal"/>
    <w:uiPriority w:val="60"/>
    <w:rsid w:val="00E511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ombreadoclaro1">
    <w:name w:val="Sombreado claro1"/>
    <w:basedOn w:val="Tablanormal"/>
    <w:uiPriority w:val="60"/>
    <w:rsid w:val="00E511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tulo">
    <w:name w:val="Subtitle"/>
    <w:basedOn w:val="Normal"/>
    <w:link w:val="SubttuloCar"/>
    <w:qFormat/>
    <w:rsid w:val="006E24CE"/>
    <w:pPr>
      <w:spacing w:after="60" w:line="240" w:lineRule="auto"/>
      <w:jc w:val="center"/>
      <w:outlineLvl w:val="1"/>
    </w:pPr>
    <w:rPr>
      <w:rFonts w:ascii="Arial" w:eastAsia="Times New Roman" w:hAnsi="Arial" w:cs="Arial"/>
      <w:sz w:val="24"/>
      <w:szCs w:val="24"/>
      <w:lang w:val="es-MX" w:eastAsia="es-ES"/>
    </w:rPr>
  </w:style>
  <w:style w:type="character" w:customStyle="1" w:styleId="SubttuloCar">
    <w:name w:val="Subtítulo Car"/>
    <w:basedOn w:val="Fuentedeprrafopredeter"/>
    <w:link w:val="Subttulo"/>
    <w:rsid w:val="006E24CE"/>
    <w:rPr>
      <w:rFonts w:ascii="Arial" w:eastAsia="Times New Roman" w:hAnsi="Arial" w:cs="Arial"/>
      <w:sz w:val="24"/>
      <w:szCs w:val="24"/>
      <w:lang w:val="es-MX" w:eastAsia="es-ES"/>
    </w:rPr>
  </w:style>
  <w:style w:type="character" w:styleId="nfasis">
    <w:name w:val="Emphasis"/>
    <w:qFormat/>
    <w:rsid w:val="006E24CE"/>
    <w:rPr>
      <w:i/>
      <w:iCs/>
    </w:rPr>
  </w:style>
  <w:style w:type="paragraph" w:customStyle="1" w:styleId="ARIAL">
    <w:name w:val="ARIAL"/>
    <w:basedOn w:val="Normal"/>
    <w:rsid w:val="00B46069"/>
    <w:pPr>
      <w:spacing w:after="0" w:line="240" w:lineRule="auto"/>
      <w:jc w:val="both"/>
    </w:pPr>
    <w:rPr>
      <w:rFonts w:ascii="Times New Roman" w:eastAsia="MS Mincho" w:hAnsi="Times New Roman" w:cs="Times New Roman"/>
      <w:b/>
      <w:bCs/>
      <w:i/>
      <w:iCs/>
      <w:sz w:val="24"/>
      <w:szCs w:val="20"/>
      <w:lang w:eastAsia="es-ES"/>
    </w:rPr>
  </w:style>
  <w:style w:type="paragraph" w:customStyle="1" w:styleId="yiv6070459627msonormal">
    <w:name w:val="yiv6070459627msonormal"/>
    <w:basedOn w:val="Normal"/>
    <w:rsid w:val="00B93CC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7C788F"/>
    <w:rPr>
      <w:rFonts w:ascii="Times New Roman" w:eastAsia="Times New Roman" w:hAnsi="Times New Roman" w:cs="Times New Roman"/>
      <w:b/>
      <w:bCs/>
      <w:sz w:val="36"/>
      <w:szCs w:val="36"/>
      <w:lang w:val="es-MX" w:eastAsia="es-MX"/>
    </w:rPr>
  </w:style>
  <w:style w:type="character" w:customStyle="1" w:styleId="Ttulo4Car">
    <w:name w:val="Título 4 Car"/>
    <w:basedOn w:val="Fuentedeprrafopredeter"/>
    <w:link w:val="Ttulo4"/>
    <w:uiPriority w:val="9"/>
    <w:semiHidden/>
    <w:rsid w:val="009C4317"/>
    <w:rPr>
      <w:rFonts w:asciiTheme="majorHAnsi" w:eastAsiaTheme="majorEastAsia" w:hAnsiTheme="majorHAnsi" w:cstheme="majorBidi"/>
      <w:b/>
      <w:bCs/>
      <w:i/>
      <w:iCs/>
      <w:color w:val="4F81BD" w:themeColor="accent1"/>
      <w:lang w:val="es-MX"/>
    </w:rPr>
  </w:style>
  <w:style w:type="character" w:customStyle="1" w:styleId="Ttulo1Car">
    <w:name w:val="Título 1 Car"/>
    <w:basedOn w:val="Fuentedeprrafopredeter"/>
    <w:link w:val="Ttulo1"/>
    <w:uiPriority w:val="9"/>
    <w:rsid w:val="00415419"/>
    <w:rPr>
      <w:rFonts w:asciiTheme="majorHAnsi" w:eastAsiaTheme="majorEastAsia" w:hAnsiTheme="majorHAnsi" w:cstheme="majorBidi"/>
      <w:b/>
      <w:bCs/>
      <w:color w:val="365F91" w:themeColor="accent1" w:themeShade="BF"/>
      <w:sz w:val="28"/>
      <w:szCs w:val="28"/>
    </w:rPr>
  </w:style>
  <w:style w:type="paragraph" w:styleId="Lista">
    <w:name w:val="List"/>
    <w:basedOn w:val="Normal"/>
    <w:uiPriority w:val="99"/>
    <w:unhideWhenUsed/>
    <w:rsid w:val="00246AA5"/>
    <w:pPr>
      <w:ind w:left="283" w:hanging="283"/>
      <w:contextualSpacing/>
    </w:pPr>
  </w:style>
  <w:style w:type="paragraph" w:styleId="Saludo">
    <w:name w:val="Salutation"/>
    <w:basedOn w:val="Normal"/>
    <w:next w:val="Normal"/>
    <w:link w:val="SaludoCar"/>
    <w:uiPriority w:val="99"/>
    <w:unhideWhenUsed/>
    <w:rsid w:val="00246AA5"/>
  </w:style>
  <w:style w:type="character" w:customStyle="1" w:styleId="SaludoCar">
    <w:name w:val="Saludo Car"/>
    <w:basedOn w:val="Fuentedeprrafopredeter"/>
    <w:link w:val="Saludo"/>
    <w:uiPriority w:val="99"/>
    <w:rsid w:val="00246AA5"/>
  </w:style>
  <w:style w:type="paragraph" w:customStyle="1" w:styleId="ListaCC">
    <w:name w:val="Lista CC."/>
    <w:basedOn w:val="Normal"/>
    <w:rsid w:val="00246AA5"/>
  </w:style>
  <w:style w:type="paragraph" w:styleId="Continuarlista">
    <w:name w:val="List Continue"/>
    <w:basedOn w:val="Normal"/>
    <w:uiPriority w:val="99"/>
    <w:unhideWhenUsed/>
    <w:rsid w:val="00246AA5"/>
    <w:pPr>
      <w:spacing w:after="120"/>
      <w:ind w:left="283"/>
      <w:contextualSpacing/>
    </w:pPr>
  </w:style>
  <w:style w:type="paragraph" w:styleId="Textoindependiente">
    <w:name w:val="Body Text"/>
    <w:basedOn w:val="Normal"/>
    <w:link w:val="TextoindependienteCar"/>
    <w:uiPriority w:val="99"/>
    <w:unhideWhenUsed/>
    <w:rsid w:val="00246AA5"/>
    <w:pPr>
      <w:spacing w:after="120"/>
    </w:pPr>
  </w:style>
  <w:style w:type="character" w:customStyle="1" w:styleId="TextoindependienteCar">
    <w:name w:val="Texto independiente Car"/>
    <w:basedOn w:val="Fuentedeprrafopredeter"/>
    <w:link w:val="Textoindependiente"/>
    <w:uiPriority w:val="99"/>
    <w:rsid w:val="00246AA5"/>
  </w:style>
  <w:style w:type="paragraph" w:customStyle="1" w:styleId="Default">
    <w:name w:val="Default"/>
    <w:rsid w:val="000A091F"/>
    <w:pPr>
      <w:autoSpaceDE w:val="0"/>
      <w:autoSpaceDN w:val="0"/>
      <w:adjustRightInd w:val="0"/>
      <w:spacing w:after="0" w:line="240" w:lineRule="auto"/>
    </w:pPr>
    <w:rPr>
      <w:rFonts w:ascii="Verdana" w:hAnsi="Verdana" w:cs="Verdana"/>
      <w:color w:val="000000"/>
      <w:sz w:val="24"/>
      <w:szCs w:val="24"/>
      <w:lang w:val="es-MX"/>
    </w:rPr>
  </w:style>
  <w:style w:type="character" w:styleId="Refdecomentario">
    <w:name w:val="annotation reference"/>
    <w:basedOn w:val="Fuentedeprrafopredeter"/>
    <w:uiPriority w:val="99"/>
    <w:semiHidden/>
    <w:unhideWhenUsed/>
    <w:rsid w:val="009D505D"/>
    <w:rPr>
      <w:sz w:val="16"/>
      <w:szCs w:val="16"/>
    </w:rPr>
  </w:style>
  <w:style w:type="paragraph" w:styleId="Textocomentario">
    <w:name w:val="annotation text"/>
    <w:basedOn w:val="Normal"/>
    <w:link w:val="TextocomentarioCar"/>
    <w:uiPriority w:val="99"/>
    <w:semiHidden/>
    <w:unhideWhenUsed/>
    <w:rsid w:val="009D505D"/>
    <w:pPr>
      <w:spacing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9D505D"/>
    <w:rPr>
      <w:sz w:val="20"/>
      <w:szCs w:val="20"/>
      <w:lang w:val="es-MX"/>
    </w:rPr>
  </w:style>
  <w:style w:type="character" w:customStyle="1" w:styleId="PrrafodelistaCar">
    <w:name w:val="Párrafo de lista Car"/>
    <w:link w:val="Prrafodelista"/>
    <w:uiPriority w:val="34"/>
    <w:rsid w:val="00E212CD"/>
  </w:style>
  <w:style w:type="paragraph" w:styleId="Encabezadodemensaje">
    <w:name w:val="Message Header"/>
    <w:basedOn w:val="Normal"/>
    <w:link w:val="EncabezadodemensajeCar"/>
    <w:uiPriority w:val="99"/>
    <w:unhideWhenUsed/>
    <w:rsid w:val="0001186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011867"/>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011867"/>
    <w:pPr>
      <w:spacing w:after="120"/>
      <w:ind w:left="283"/>
    </w:pPr>
  </w:style>
  <w:style w:type="character" w:customStyle="1" w:styleId="SangradetextonormalCar">
    <w:name w:val="Sangría de texto normal Car"/>
    <w:basedOn w:val="Fuentedeprrafopredeter"/>
    <w:link w:val="Sangradetextonormal"/>
    <w:uiPriority w:val="99"/>
    <w:semiHidden/>
    <w:rsid w:val="00011867"/>
  </w:style>
  <w:style w:type="paragraph" w:styleId="Textoindependienteprimerasangra2">
    <w:name w:val="Body Text First Indent 2"/>
    <w:basedOn w:val="Sangradetextonormal"/>
    <w:link w:val="Textoindependienteprimerasangra2Car"/>
    <w:uiPriority w:val="99"/>
    <w:unhideWhenUsed/>
    <w:rsid w:val="000118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11867"/>
  </w:style>
  <w:style w:type="paragraph" w:customStyle="1" w:styleId="Textoindependiente31">
    <w:name w:val="Texto independiente 31"/>
    <w:basedOn w:val="Normal"/>
    <w:rsid w:val="00B06DE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val="es-ES_tradnl" w:eastAsia="es-ES"/>
    </w:rPr>
  </w:style>
  <w:style w:type="paragraph" w:customStyle="1" w:styleId="ydp12ca2e4bmsonormal">
    <w:name w:val="ydp12ca2e4bmsonormal"/>
    <w:basedOn w:val="Normal"/>
    <w:rsid w:val="0026489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E952D7"/>
    <w:rPr>
      <w:color w:val="954F72"/>
      <w:u w:val="single"/>
    </w:rPr>
  </w:style>
  <w:style w:type="paragraph" w:customStyle="1" w:styleId="xl63">
    <w:name w:val="xl63"/>
    <w:basedOn w:val="Normal"/>
    <w:rsid w:val="00E952D7"/>
    <w:pP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64">
    <w:name w:val="xl64"/>
    <w:basedOn w:val="Normal"/>
    <w:rsid w:val="00E952D7"/>
    <w:pPr>
      <w:pBdr>
        <w:top w:val="single" w:sz="8" w:space="0" w:color="A9D08E"/>
        <w:left w:val="single" w:sz="8" w:space="0" w:color="A9D08E"/>
      </w:pBdr>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65">
    <w:name w:val="xl65"/>
    <w:basedOn w:val="Normal"/>
    <w:rsid w:val="00E952D7"/>
    <w:pPr>
      <w:pBdr>
        <w:top w:val="single" w:sz="8" w:space="0" w:color="A9D08E"/>
      </w:pBdr>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66">
    <w:name w:val="xl66"/>
    <w:basedOn w:val="Normal"/>
    <w:rsid w:val="00E952D7"/>
    <w:pPr>
      <w:pBdr>
        <w:top w:val="single" w:sz="8" w:space="0" w:color="A9D08E"/>
        <w:right w:val="single" w:sz="8" w:space="0" w:color="A9D08E"/>
      </w:pBdr>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67">
    <w:name w:val="xl67"/>
    <w:basedOn w:val="Normal"/>
    <w:rsid w:val="00E952D7"/>
    <w:pPr>
      <w:pBdr>
        <w:left w:val="single" w:sz="8" w:space="0" w:color="A9D08E"/>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68">
    <w:name w:val="xl68"/>
    <w:basedOn w:val="Normal"/>
    <w:rsid w:val="00E952D7"/>
    <w:pPr>
      <w:pBdr>
        <w:right w:val="single" w:sz="8" w:space="0" w:color="A9D08E"/>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69">
    <w:name w:val="xl69"/>
    <w:basedOn w:val="Normal"/>
    <w:rsid w:val="00E952D7"/>
    <w:pPr>
      <w:pBdr>
        <w:left w:val="single" w:sz="8" w:space="0" w:color="A9D08E"/>
        <w:bottom w:val="single" w:sz="8" w:space="0" w:color="A9D08E"/>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70">
    <w:name w:val="xl70"/>
    <w:basedOn w:val="Normal"/>
    <w:rsid w:val="00E952D7"/>
    <w:pPr>
      <w:pBdr>
        <w:bottom w:val="single" w:sz="8" w:space="0" w:color="A9D08E"/>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71">
    <w:name w:val="xl71"/>
    <w:basedOn w:val="Normal"/>
    <w:rsid w:val="00E952D7"/>
    <w:pPr>
      <w:pBdr>
        <w:bottom w:val="single" w:sz="8" w:space="0" w:color="A9D08E"/>
        <w:right w:val="single" w:sz="8" w:space="0" w:color="A9D08E"/>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72">
    <w:name w:val="xl72"/>
    <w:basedOn w:val="Normal"/>
    <w:rsid w:val="00E952D7"/>
    <w:pPr>
      <w:pBdr>
        <w:left w:val="single" w:sz="8" w:space="0" w:color="A9D08E"/>
      </w:pBdr>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73">
    <w:name w:val="xl73"/>
    <w:basedOn w:val="Normal"/>
    <w:rsid w:val="00E952D7"/>
    <w:pPr>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74">
    <w:name w:val="xl74"/>
    <w:basedOn w:val="Normal"/>
    <w:rsid w:val="00E952D7"/>
    <w:pPr>
      <w:pBdr>
        <w:right w:val="single" w:sz="8" w:space="0" w:color="A9D08E"/>
      </w:pBdr>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75">
    <w:name w:val="xl75"/>
    <w:basedOn w:val="Normal"/>
    <w:rsid w:val="00E952D7"/>
    <w:pPr>
      <w:pBdr>
        <w:left w:val="single" w:sz="8" w:space="0" w:color="A9D08E"/>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76">
    <w:name w:val="xl76"/>
    <w:basedOn w:val="Normal"/>
    <w:rsid w:val="00E952D7"/>
    <w:pPr>
      <w:pBdr>
        <w:right w:val="single" w:sz="8" w:space="0" w:color="A9D08E"/>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77">
    <w:name w:val="xl77"/>
    <w:basedOn w:val="Normal"/>
    <w:rsid w:val="00E952D7"/>
    <w:pPr>
      <w:pBdr>
        <w:left w:val="single" w:sz="8" w:space="0" w:color="A9D08E"/>
        <w:bottom w:val="single" w:sz="8" w:space="0" w:color="A9D08E"/>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78">
    <w:name w:val="xl78"/>
    <w:basedOn w:val="Normal"/>
    <w:rsid w:val="00E952D7"/>
    <w:pPr>
      <w:pBdr>
        <w:bottom w:val="single" w:sz="8" w:space="0" w:color="A9D08E"/>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79">
    <w:name w:val="xl79"/>
    <w:basedOn w:val="Normal"/>
    <w:rsid w:val="00E952D7"/>
    <w:pPr>
      <w:pBdr>
        <w:bottom w:val="single" w:sz="8" w:space="0" w:color="A9D08E"/>
        <w:right w:val="single" w:sz="8" w:space="0" w:color="A9D08E"/>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80">
    <w:name w:val="xl80"/>
    <w:basedOn w:val="Normal"/>
    <w:rsid w:val="00E952D7"/>
    <w:pPr>
      <w:spacing w:before="100" w:beforeAutospacing="1" w:after="100" w:afterAutospacing="1" w:line="240" w:lineRule="auto"/>
      <w:jc w:val="center"/>
      <w:textAlignment w:val="center"/>
    </w:pPr>
    <w:rPr>
      <w:rFonts w:ascii="Arial Rounded MT Bold" w:eastAsia="Times New Roman" w:hAnsi="Arial Rounded MT Bold" w:cs="Times New Roman"/>
      <w:b/>
      <w:bCs/>
      <w:sz w:val="36"/>
      <w:szCs w:val="36"/>
      <w:lang w:val="es-MX" w:eastAsia="es-MX"/>
    </w:rPr>
  </w:style>
  <w:style w:type="paragraph" w:customStyle="1" w:styleId="xl81">
    <w:name w:val="xl81"/>
    <w:basedOn w:val="Normal"/>
    <w:rsid w:val="00E952D7"/>
    <w:pPr>
      <w:pBdr>
        <w:bottom w:val="single" w:sz="4" w:space="0" w:color="808080"/>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82">
    <w:name w:val="xl82"/>
    <w:basedOn w:val="Normal"/>
    <w:rsid w:val="00E952D7"/>
    <w:pPr>
      <w:pBdr>
        <w:bottom w:val="single" w:sz="4" w:space="0" w:color="808080"/>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3">
    <w:name w:val="xl83"/>
    <w:basedOn w:val="Normal"/>
    <w:rsid w:val="00E952D7"/>
    <w:pPr>
      <w:pBdr>
        <w:top w:val="single" w:sz="4" w:space="0" w:color="808080"/>
        <w:bottom w:val="single" w:sz="4" w:space="0" w:color="808080"/>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84">
    <w:name w:val="xl84"/>
    <w:basedOn w:val="Normal"/>
    <w:rsid w:val="00E952D7"/>
    <w:pPr>
      <w:pBdr>
        <w:top w:val="single" w:sz="4" w:space="0" w:color="808080"/>
        <w:bottom w:val="single" w:sz="4" w:space="0" w:color="808080"/>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E952D7"/>
    <w:pP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86">
    <w:name w:val="xl86"/>
    <w:basedOn w:val="Normal"/>
    <w:rsid w:val="00E952D7"/>
    <w:pPr>
      <w:shd w:val="clear" w:color="000000" w:fill="808080"/>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87">
    <w:name w:val="xl87"/>
    <w:basedOn w:val="Normal"/>
    <w:rsid w:val="00E952D7"/>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88">
    <w:name w:val="xl88"/>
    <w:basedOn w:val="Normal"/>
    <w:rsid w:val="00E952D7"/>
    <w:pP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89">
    <w:name w:val="xl89"/>
    <w:basedOn w:val="Normal"/>
    <w:rsid w:val="00E952D7"/>
    <w:pPr>
      <w:pBdr>
        <w:bottom w:val="single" w:sz="8" w:space="0" w:color="A9D08E"/>
      </w:pBdr>
      <w:shd w:val="clear" w:color="000000" w:fill="808080"/>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90">
    <w:name w:val="xl90"/>
    <w:basedOn w:val="Normal"/>
    <w:rsid w:val="00E952D7"/>
    <w:pPr>
      <w:shd w:val="clear" w:color="000000" w:fill="404040"/>
      <w:spacing w:before="100" w:beforeAutospacing="1" w:after="100" w:afterAutospacing="1" w:line="240" w:lineRule="auto"/>
      <w:jc w:val="center"/>
    </w:pPr>
    <w:rPr>
      <w:rFonts w:ascii="Times New Roman" w:eastAsia="Times New Roman" w:hAnsi="Times New Roman" w:cs="Times New Roman"/>
      <w:color w:val="FFFFFF"/>
      <w:sz w:val="24"/>
      <w:szCs w:val="24"/>
      <w:lang w:val="es-MX" w:eastAsia="es-MX"/>
    </w:rPr>
  </w:style>
  <w:style w:type="paragraph" w:customStyle="1" w:styleId="xl91">
    <w:name w:val="xl91"/>
    <w:basedOn w:val="Normal"/>
    <w:rsid w:val="00E952D7"/>
    <w:pP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92">
    <w:name w:val="xl92"/>
    <w:basedOn w:val="Normal"/>
    <w:rsid w:val="00E952D7"/>
    <w:pPr>
      <w:pBdr>
        <w:left w:val="dashed" w:sz="8" w:space="0" w:color="auto"/>
        <w:right w:val="single" w:sz="8" w:space="0" w:color="A9D08E"/>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93">
    <w:name w:val="xl93"/>
    <w:basedOn w:val="Normal"/>
    <w:rsid w:val="00E952D7"/>
    <w:pPr>
      <w:pBdr>
        <w:top w:val="dashed"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94">
    <w:name w:val="xl94"/>
    <w:basedOn w:val="Normal"/>
    <w:rsid w:val="00E952D7"/>
    <w:pPr>
      <w:pBdr>
        <w:top w:val="dashed" w:sz="8" w:space="0" w:color="auto"/>
        <w:left w:val="dashed" w:sz="8" w:space="0" w:color="auto"/>
        <w:bottom w:val="dashed"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95">
    <w:name w:val="xl95"/>
    <w:basedOn w:val="Normal"/>
    <w:rsid w:val="00E952D7"/>
    <w:pPr>
      <w:pBdr>
        <w:top w:val="dashed" w:sz="8" w:space="0" w:color="auto"/>
        <w:bottom w:val="single" w:sz="8" w:space="0" w:color="A9D08E"/>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96">
    <w:name w:val="xl96"/>
    <w:basedOn w:val="Normal"/>
    <w:rsid w:val="00E952D7"/>
    <w:pPr>
      <w:pBdr>
        <w:top w:val="dashed" w:sz="8" w:space="0" w:color="auto"/>
        <w:bottom w:val="dashed"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97">
    <w:name w:val="xl97"/>
    <w:basedOn w:val="Normal"/>
    <w:rsid w:val="00E952D7"/>
    <w:pPr>
      <w:pBdr>
        <w:bottom w:val="dashed"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98">
    <w:name w:val="xl98"/>
    <w:basedOn w:val="Normal"/>
    <w:rsid w:val="00E952D7"/>
    <w:pPr>
      <w:pBdr>
        <w:left w:val="single" w:sz="12" w:space="0" w:color="auto"/>
        <w:right w:val="single" w:sz="8" w:space="0" w:color="A9D08E"/>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99">
    <w:name w:val="xl99"/>
    <w:basedOn w:val="Normal"/>
    <w:rsid w:val="00E952D7"/>
    <w:pPr>
      <w:pBdr>
        <w:top w:val="single" w:sz="12" w:space="0" w:color="auto"/>
        <w:bottom w:val="single" w:sz="8" w:space="0" w:color="A9D08E"/>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00">
    <w:name w:val="xl100"/>
    <w:basedOn w:val="Normal"/>
    <w:rsid w:val="00E952D7"/>
    <w:pPr>
      <w:pBdr>
        <w:top w:val="single" w:sz="4" w:space="0" w:color="808080"/>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101">
    <w:name w:val="xl101"/>
    <w:basedOn w:val="Normal"/>
    <w:rsid w:val="00E952D7"/>
    <w:pPr>
      <w:pBdr>
        <w:top w:val="single" w:sz="4" w:space="0" w:color="808080"/>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102">
    <w:name w:val="xl102"/>
    <w:basedOn w:val="Normal"/>
    <w:rsid w:val="00E952D7"/>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03">
    <w:name w:val="xl103"/>
    <w:basedOn w:val="Normal"/>
    <w:rsid w:val="00E952D7"/>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04">
    <w:name w:val="xl104"/>
    <w:basedOn w:val="Normal"/>
    <w:rsid w:val="00E952D7"/>
    <w:pPr>
      <w:pBdr>
        <w:top w:val="dashed" w:sz="8" w:space="0" w:color="auto"/>
        <w:left w:val="dashed" w:sz="8" w:space="0" w:color="auto"/>
        <w:bottom w:val="dashed" w:sz="8" w:space="0" w:color="auto"/>
        <w:right w:val="dashed"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05">
    <w:name w:val="xl105"/>
    <w:basedOn w:val="Normal"/>
    <w:rsid w:val="00E952D7"/>
    <w:pPr>
      <w:pBdr>
        <w:top w:val="double" w:sz="6" w:space="0" w:color="auto"/>
        <w:left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06">
    <w:name w:val="xl106"/>
    <w:basedOn w:val="Normal"/>
    <w:rsid w:val="00E952D7"/>
    <w:pPr>
      <w:pBdr>
        <w:bottom w:val="single" w:sz="12" w:space="0" w:color="auto"/>
      </w:pBdr>
      <w:shd w:val="pct25" w:color="000000" w:fill="auto"/>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07">
    <w:name w:val="xl107"/>
    <w:basedOn w:val="Normal"/>
    <w:rsid w:val="00E952D7"/>
    <w:pPr>
      <w:pBdr>
        <w:top w:val="single" w:sz="12" w:space="0" w:color="auto"/>
        <w:bottom w:val="dotted" w:sz="4" w:space="0" w:color="auto"/>
      </w:pBdr>
      <w:shd w:val="pct25" w:color="000000" w:fill="auto"/>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08">
    <w:name w:val="xl108"/>
    <w:basedOn w:val="Normal"/>
    <w:rsid w:val="00E952D7"/>
    <w:pPr>
      <w:pBdr>
        <w:top w:val="single" w:sz="12" w:space="0" w:color="auto"/>
        <w:left w:val="single" w:sz="12" w:space="0" w:color="auto"/>
        <w:bottom w:val="single" w:sz="12" w:space="0" w:color="auto"/>
      </w:pBdr>
      <w:shd w:val="pct25" w:color="000000" w:fill="auto"/>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09">
    <w:name w:val="xl109"/>
    <w:basedOn w:val="Normal"/>
    <w:rsid w:val="00E952D7"/>
    <w:pPr>
      <w:pBdr>
        <w:top w:val="single" w:sz="12" w:space="0" w:color="auto"/>
        <w:left w:val="single" w:sz="12" w:space="0" w:color="auto"/>
        <w:bottom w:val="single" w:sz="12" w:space="0" w:color="auto"/>
        <w:right w:val="single" w:sz="12" w:space="0" w:color="auto"/>
      </w:pBdr>
      <w:shd w:val="pct25" w:color="000000" w:fill="auto"/>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10">
    <w:name w:val="xl110"/>
    <w:basedOn w:val="Normal"/>
    <w:rsid w:val="00E952D7"/>
    <w:pPr>
      <w:pBdr>
        <w:bottom w:val="dashed" w:sz="8" w:space="0" w:color="auto"/>
      </w:pBdr>
      <w:shd w:val="thinVertStripe" w:color="000000" w:fill="auto"/>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11">
    <w:name w:val="xl111"/>
    <w:basedOn w:val="Normal"/>
    <w:rsid w:val="00E952D7"/>
    <w:pPr>
      <w:shd w:val="thinVertStripe" w:color="000000" w:fill="auto"/>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12">
    <w:name w:val="xl112"/>
    <w:basedOn w:val="Normal"/>
    <w:rsid w:val="00E952D7"/>
    <w:pPr>
      <w:pBdr>
        <w:bottom w:val="dashed" w:sz="8" w:space="0" w:color="auto"/>
        <w:right w:val="dashed"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13">
    <w:name w:val="xl113"/>
    <w:basedOn w:val="Normal"/>
    <w:rsid w:val="00E952D7"/>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4">
    <w:name w:val="xl114"/>
    <w:basedOn w:val="Normal"/>
    <w:rsid w:val="00E952D7"/>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5">
    <w:name w:val="xl115"/>
    <w:basedOn w:val="Normal"/>
    <w:rsid w:val="00E952D7"/>
    <w:pPr>
      <w:pBdr>
        <w:top w:val="dashed" w:sz="8"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16">
    <w:name w:val="xl116"/>
    <w:basedOn w:val="Normal"/>
    <w:rsid w:val="00E952D7"/>
    <w:pPr>
      <w:pBdr>
        <w:bottom w:val="single" w:sz="8" w:space="0" w:color="A9D08E"/>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117">
    <w:name w:val="xl117"/>
    <w:basedOn w:val="Normal"/>
    <w:rsid w:val="00E952D7"/>
    <w:pPr>
      <w:pBdr>
        <w:top w:val="single" w:sz="8" w:space="0" w:color="A9D08E"/>
        <w:bottom w:val="single" w:sz="8" w:space="0" w:color="A9D08E"/>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118">
    <w:name w:val="xl118"/>
    <w:basedOn w:val="Normal"/>
    <w:rsid w:val="00E952D7"/>
    <w:pPr>
      <w:pBdr>
        <w:bottom w:val="single" w:sz="8" w:space="0" w:color="A9D08E"/>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19">
    <w:name w:val="xl119"/>
    <w:basedOn w:val="Normal"/>
    <w:rsid w:val="00E952D7"/>
    <w:pPr>
      <w:pBdr>
        <w:bottom w:val="single" w:sz="8" w:space="0" w:color="A9D08E"/>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120">
    <w:name w:val="xl120"/>
    <w:basedOn w:val="Normal"/>
    <w:rsid w:val="00E952D7"/>
    <w:pPr>
      <w:pBdr>
        <w:left w:val="single" w:sz="8" w:space="0" w:color="A9D08E"/>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21">
    <w:name w:val="xl121"/>
    <w:basedOn w:val="Normal"/>
    <w:rsid w:val="00E952D7"/>
    <w:pPr>
      <w:pBdr>
        <w:left w:val="single" w:sz="8" w:space="0" w:color="A9D08E"/>
        <w:bottom w:val="single" w:sz="8" w:space="0" w:color="A9D08E"/>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122">
    <w:name w:val="xl122"/>
    <w:basedOn w:val="Normal"/>
    <w:rsid w:val="00E952D7"/>
    <w:pPr>
      <w:pBdr>
        <w:right w:val="single" w:sz="8" w:space="0" w:color="A9D08E"/>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23">
    <w:name w:val="xl123"/>
    <w:basedOn w:val="Normal"/>
    <w:rsid w:val="00E952D7"/>
    <w:pPr>
      <w:pBdr>
        <w:bottom w:val="single" w:sz="8" w:space="0" w:color="A9D08E"/>
        <w:right w:val="single" w:sz="8" w:space="0" w:color="A9D08E"/>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124">
    <w:name w:val="xl124"/>
    <w:basedOn w:val="Normal"/>
    <w:rsid w:val="00E952D7"/>
    <w:pPr>
      <w:spacing w:before="100" w:beforeAutospacing="1" w:after="100" w:afterAutospacing="1" w:line="240" w:lineRule="auto"/>
      <w:jc w:val="center"/>
    </w:pPr>
    <w:rPr>
      <w:rFonts w:ascii="Times New Roman" w:eastAsia="Times New Roman" w:hAnsi="Times New Roman" w:cs="Times New Roman"/>
      <w:color w:val="FFFFFF"/>
      <w:sz w:val="24"/>
      <w:szCs w:val="24"/>
      <w:lang w:val="es-MX" w:eastAsia="es-MX"/>
    </w:rPr>
  </w:style>
  <w:style w:type="paragraph" w:customStyle="1" w:styleId="xl125">
    <w:name w:val="xl125"/>
    <w:basedOn w:val="Normal"/>
    <w:rsid w:val="00E952D7"/>
    <w:pPr>
      <w:shd w:val="clear" w:color="000000" w:fill="595959"/>
      <w:spacing w:before="100" w:beforeAutospacing="1" w:after="100" w:afterAutospacing="1" w:line="240" w:lineRule="auto"/>
      <w:jc w:val="center"/>
    </w:pPr>
    <w:rPr>
      <w:rFonts w:ascii="Times New Roman" w:eastAsia="Times New Roman" w:hAnsi="Times New Roman" w:cs="Times New Roman"/>
      <w:color w:val="FFFFFF"/>
      <w:sz w:val="24"/>
      <w:szCs w:val="24"/>
      <w:lang w:val="es-MX" w:eastAsia="es-MX"/>
    </w:rPr>
  </w:style>
  <w:style w:type="paragraph" w:customStyle="1" w:styleId="xl126">
    <w:name w:val="xl126"/>
    <w:basedOn w:val="Normal"/>
    <w:rsid w:val="00E952D7"/>
    <w:pPr>
      <w:pBdr>
        <w:bottom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27">
    <w:name w:val="xl127"/>
    <w:basedOn w:val="Normal"/>
    <w:rsid w:val="00E952D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128">
    <w:name w:val="xl128"/>
    <w:basedOn w:val="Normal"/>
    <w:rsid w:val="00E952D7"/>
    <w:pPr>
      <w:pBdr>
        <w:top w:val="double" w:sz="6" w:space="0" w:color="auto"/>
        <w:left w:val="double" w:sz="6" w:space="0" w:color="auto"/>
        <w:right w:val="double" w:sz="6" w:space="0" w:color="auto"/>
      </w:pBdr>
      <w:shd w:val="clear" w:color="000000" w:fill="D6DCE4"/>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29">
    <w:name w:val="xl129"/>
    <w:basedOn w:val="Normal"/>
    <w:rsid w:val="00E952D7"/>
    <w:pPr>
      <w:pBdr>
        <w:top w:val="dotDash" w:sz="8" w:space="0" w:color="auto"/>
        <w:left w:val="dotDash" w:sz="8" w:space="0" w:color="auto"/>
        <w:bottom w:val="dotDash" w:sz="8" w:space="0" w:color="auto"/>
        <w:right w:val="double" w:sz="6" w:space="0" w:color="auto"/>
      </w:pBdr>
      <w:shd w:val="clear" w:color="000000" w:fill="D6DCE4"/>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30">
    <w:name w:val="xl130"/>
    <w:basedOn w:val="Normal"/>
    <w:rsid w:val="00E952D7"/>
    <w:pPr>
      <w:pBdr>
        <w:top w:val="dotDash" w:sz="8" w:space="0" w:color="auto"/>
        <w:left w:val="double" w:sz="6" w:space="0" w:color="auto"/>
        <w:bottom w:val="dotDash" w:sz="8" w:space="0" w:color="auto"/>
        <w:right w:val="double" w:sz="6" w:space="0" w:color="auto"/>
      </w:pBdr>
      <w:shd w:val="clear" w:color="000000" w:fill="D6DCE4"/>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31">
    <w:name w:val="xl131"/>
    <w:basedOn w:val="Normal"/>
    <w:rsid w:val="00E952D7"/>
    <w:pPr>
      <w:pBdr>
        <w:top w:val="dotDash" w:sz="8" w:space="0" w:color="auto"/>
        <w:left w:val="double" w:sz="6" w:space="0" w:color="auto"/>
        <w:bottom w:val="dotDash" w:sz="8" w:space="0" w:color="auto"/>
        <w:right w:val="dotDash" w:sz="8" w:space="0" w:color="auto"/>
      </w:pBdr>
      <w:shd w:val="clear" w:color="000000" w:fill="D6DCE4"/>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32">
    <w:name w:val="xl132"/>
    <w:basedOn w:val="Normal"/>
    <w:rsid w:val="00E952D7"/>
    <w:pPr>
      <w:pBdr>
        <w:top w:val="double" w:sz="6"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33">
    <w:name w:val="xl133"/>
    <w:basedOn w:val="Normal"/>
    <w:rsid w:val="00E952D7"/>
    <w:pPr>
      <w:pBdr>
        <w:top w:val="double" w:sz="6"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34">
    <w:name w:val="xl134"/>
    <w:basedOn w:val="Normal"/>
    <w:rsid w:val="00E952D7"/>
    <w:pPr>
      <w:spacing w:before="100" w:beforeAutospacing="1" w:after="100" w:afterAutospacing="1" w:line="240" w:lineRule="auto"/>
      <w:jc w:val="center"/>
      <w:textAlignment w:val="center"/>
    </w:pPr>
    <w:rPr>
      <w:rFonts w:ascii="Arial Rounded MT Bold" w:eastAsia="Times New Roman" w:hAnsi="Arial Rounded MT Bold" w:cs="Times New Roman"/>
      <w:b/>
      <w:bCs/>
      <w:sz w:val="30"/>
      <w:szCs w:val="30"/>
      <w:lang w:val="es-MX" w:eastAsia="es-MX"/>
    </w:rPr>
  </w:style>
  <w:style w:type="paragraph" w:customStyle="1" w:styleId="xl135">
    <w:name w:val="xl135"/>
    <w:basedOn w:val="Normal"/>
    <w:rsid w:val="00E952D7"/>
    <w:pPr>
      <w:shd w:val="clear" w:color="000000" w:fill="008000"/>
      <w:spacing w:before="100" w:beforeAutospacing="1" w:after="100" w:afterAutospacing="1" w:line="240" w:lineRule="auto"/>
      <w:jc w:val="center"/>
    </w:pPr>
    <w:rPr>
      <w:rFonts w:ascii="Times New Roman" w:eastAsia="Times New Roman" w:hAnsi="Times New Roman" w:cs="Times New Roman"/>
      <w:b/>
      <w:bCs/>
      <w:color w:val="FFFFFF"/>
      <w:sz w:val="18"/>
      <w:szCs w:val="18"/>
      <w:lang w:val="es-MX" w:eastAsia="es-MX"/>
    </w:rPr>
  </w:style>
  <w:style w:type="paragraph" w:customStyle="1" w:styleId="xl136">
    <w:name w:val="xl136"/>
    <w:basedOn w:val="Normal"/>
    <w:rsid w:val="00E952D7"/>
    <w:pPr>
      <w:shd w:val="clear" w:color="000000" w:fill="B2B2B2"/>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s-MX" w:eastAsia="es-MX"/>
    </w:rPr>
  </w:style>
  <w:style w:type="paragraph" w:customStyle="1" w:styleId="xl137">
    <w:name w:val="xl137"/>
    <w:basedOn w:val="Normal"/>
    <w:rsid w:val="00E952D7"/>
    <w:pPr>
      <w:shd w:val="clear" w:color="000000" w:fill="B2B2B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38">
    <w:name w:val="xl138"/>
    <w:basedOn w:val="Normal"/>
    <w:rsid w:val="00E952D7"/>
    <w:pPr>
      <w:pBdr>
        <w:top w:val="single" w:sz="8" w:space="0" w:color="A9D08E"/>
        <w:left w:val="single" w:sz="8" w:space="0" w:color="A9D08E"/>
      </w:pBdr>
      <w:shd w:val="clear" w:color="000000" w:fill="A9D08E"/>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39">
    <w:name w:val="xl139"/>
    <w:basedOn w:val="Normal"/>
    <w:rsid w:val="00E952D7"/>
    <w:pPr>
      <w:pBdr>
        <w:top w:val="single" w:sz="8" w:space="0" w:color="A9D08E"/>
      </w:pBdr>
      <w:shd w:val="clear" w:color="000000" w:fill="A9D08E"/>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40">
    <w:name w:val="xl140"/>
    <w:basedOn w:val="Normal"/>
    <w:rsid w:val="00E952D7"/>
    <w:pPr>
      <w:pBdr>
        <w:top w:val="single" w:sz="8" w:space="0" w:color="A9D08E"/>
      </w:pBdr>
      <w:shd w:val="clear" w:color="000000" w:fill="A9D08E"/>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41">
    <w:name w:val="xl141"/>
    <w:basedOn w:val="Normal"/>
    <w:rsid w:val="00E952D7"/>
    <w:pPr>
      <w:pBdr>
        <w:top w:val="single" w:sz="8" w:space="0" w:color="A9D08E"/>
        <w:right w:val="single" w:sz="8" w:space="0" w:color="A9D08E"/>
      </w:pBdr>
      <w:shd w:val="clear" w:color="000000" w:fill="A9D08E"/>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42">
    <w:name w:val="xl142"/>
    <w:basedOn w:val="Normal"/>
    <w:rsid w:val="00E952D7"/>
    <w:pPr>
      <w:shd w:val="clear" w:color="000000" w:fill="006600"/>
      <w:spacing w:before="100" w:beforeAutospacing="1" w:after="100" w:afterAutospacing="1" w:line="240" w:lineRule="auto"/>
      <w:jc w:val="center"/>
    </w:pPr>
    <w:rPr>
      <w:rFonts w:ascii="Microsoft Tai Le" w:eastAsia="Times New Roman" w:hAnsi="Microsoft Tai Le" w:cs="Microsoft Tai Le"/>
      <w:b/>
      <w:bCs/>
      <w:color w:val="FFFFFF"/>
      <w:sz w:val="30"/>
      <w:szCs w:val="30"/>
      <w:lang w:val="es-MX" w:eastAsia="es-MX"/>
    </w:rPr>
  </w:style>
  <w:style w:type="paragraph" w:customStyle="1" w:styleId="xl143">
    <w:name w:val="xl143"/>
    <w:basedOn w:val="Normal"/>
    <w:rsid w:val="00E952D7"/>
    <w:pPr>
      <w:spacing w:before="100" w:beforeAutospacing="1" w:after="100" w:afterAutospacing="1" w:line="240" w:lineRule="auto"/>
      <w:jc w:val="center"/>
    </w:pPr>
    <w:rPr>
      <w:rFonts w:ascii="Times New Roman" w:eastAsia="Times New Roman" w:hAnsi="Times New Roman" w:cs="Aharoni"/>
      <w:color w:val="FFFFFF"/>
      <w:sz w:val="74"/>
      <w:szCs w:val="74"/>
      <w:lang w:val="es-MX" w:eastAsia="es-MX"/>
    </w:rPr>
  </w:style>
  <w:style w:type="paragraph" w:customStyle="1" w:styleId="xl144">
    <w:name w:val="xl144"/>
    <w:basedOn w:val="Normal"/>
    <w:rsid w:val="00E952D7"/>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45">
    <w:name w:val="xl145"/>
    <w:basedOn w:val="Normal"/>
    <w:rsid w:val="00E952D7"/>
    <w:pPr>
      <w:pBdr>
        <w:top w:val="single" w:sz="8" w:space="0" w:color="A9D08E"/>
        <w:bottom w:val="single" w:sz="8" w:space="0" w:color="A9D08E"/>
      </w:pBdr>
      <w:shd w:val="clear" w:color="000000" w:fill="A9D08E"/>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46">
    <w:name w:val="xl146"/>
    <w:basedOn w:val="Normal"/>
    <w:rsid w:val="00E952D7"/>
    <w:pPr>
      <w:pBdr>
        <w:top w:val="single" w:sz="8" w:space="0" w:color="A9D08E"/>
        <w:bottom w:val="single" w:sz="8" w:space="0" w:color="A9D08E"/>
        <w:right w:val="single" w:sz="8" w:space="0" w:color="A9D08E"/>
      </w:pBdr>
      <w:shd w:val="clear" w:color="000000" w:fill="A9D08E"/>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47">
    <w:name w:val="xl147"/>
    <w:basedOn w:val="Normal"/>
    <w:rsid w:val="00E952D7"/>
    <w:pPr>
      <w:pBdr>
        <w:top w:val="single" w:sz="8" w:space="0" w:color="A9D08E"/>
        <w:left w:val="single" w:sz="8" w:space="0" w:color="A9D08E"/>
        <w:bottom w:val="single" w:sz="8" w:space="0" w:color="A9D08E"/>
      </w:pBdr>
      <w:shd w:val="clear" w:color="000000" w:fill="A9D08E"/>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48">
    <w:name w:val="xl148"/>
    <w:basedOn w:val="Normal"/>
    <w:rsid w:val="00E952D7"/>
    <w:pPr>
      <w:pBdr>
        <w:top w:val="single" w:sz="8" w:space="0" w:color="A9D08E"/>
        <w:bottom w:val="single" w:sz="8" w:space="0" w:color="A9D08E"/>
      </w:pBdr>
      <w:shd w:val="clear" w:color="000000" w:fill="A9D08E"/>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49">
    <w:name w:val="xl149"/>
    <w:basedOn w:val="Normal"/>
    <w:rsid w:val="00E952D7"/>
    <w:pP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Pa2">
    <w:name w:val="Pa2"/>
    <w:basedOn w:val="Default"/>
    <w:next w:val="Default"/>
    <w:uiPriority w:val="99"/>
    <w:rsid w:val="003065DE"/>
    <w:pPr>
      <w:spacing w:line="241" w:lineRule="atLeast"/>
    </w:pPr>
    <w:rPr>
      <w:rFonts w:ascii="HelveticaNeueLT Std" w:hAnsi="HelveticaNeueLT Std" w:cstheme="minorBidi"/>
      <w:color w:val="auto"/>
    </w:rPr>
  </w:style>
  <w:style w:type="paragraph" w:styleId="Asuntodelcomentario">
    <w:name w:val="annotation subject"/>
    <w:basedOn w:val="Textocomentario"/>
    <w:next w:val="Textocomentario"/>
    <w:link w:val="AsuntodelcomentarioCar"/>
    <w:uiPriority w:val="99"/>
    <w:semiHidden/>
    <w:unhideWhenUsed/>
    <w:rsid w:val="00B111B2"/>
    <w:rPr>
      <w:b/>
      <w:bCs/>
      <w:lang w:val="es-ES"/>
    </w:rPr>
  </w:style>
  <w:style w:type="character" w:customStyle="1" w:styleId="AsuntodelcomentarioCar">
    <w:name w:val="Asunto del comentario Car"/>
    <w:basedOn w:val="TextocomentarioCar"/>
    <w:link w:val="Asuntodelcomentario"/>
    <w:uiPriority w:val="99"/>
    <w:semiHidden/>
    <w:rsid w:val="00B111B2"/>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0756">
      <w:bodyDiv w:val="1"/>
      <w:marLeft w:val="0"/>
      <w:marRight w:val="0"/>
      <w:marTop w:val="0"/>
      <w:marBottom w:val="0"/>
      <w:divBdr>
        <w:top w:val="none" w:sz="0" w:space="0" w:color="auto"/>
        <w:left w:val="none" w:sz="0" w:space="0" w:color="auto"/>
        <w:bottom w:val="none" w:sz="0" w:space="0" w:color="auto"/>
        <w:right w:val="none" w:sz="0" w:space="0" w:color="auto"/>
      </w:divBdr>
    </w:div>
    <w:div w:id="119543941">
      <w:bodyDiv w:val="1"/>
      <w:marLeft w:val="0"/>
      <w:marRight w:val="0"/>
      <w:marTop w:val="0"/>
      <w:marBottom w:val="0"/>
      <w:divBdr>
        <w:top w:val="none" w:sz="0" w:space="0" w:color="auto"/>
        <w:left w:val="none" w:sz="0" w:space="0" w:color="auto"/>
        <w:bottom w:val="none" w:sz="0" w:space="0" w:color="auto"/>
        <w:right w:val="none" w:sz="0" w:space="0" w:color="auto"/>
      </w:divBdr>
    </w:div>
    <w:div w:id="238255760">
      <w:bodyDiv w:val="1"/>
      <w:marLeft w:val="0"/>
      <w:marRight w:val="0"/>
      <w:marTop w:val="0"/>
      <w:marBottom w:val="0"/>
      <w:divBdr>
        <w:top w:val="none" w:sz="0" w:space="0" w:color="auto"/>
        <w:left w:val="none" w:sz="0" w:space="0" w:color="auto"/>
        <w:bottom w:val="none" w:sz="0" w:space="0" w:color="auto"/>
        <w:right w:val="none" w:sz="0" w:space="0" w:color="auto"/>
      </w:divBdr>
    </w:div>
    <w:div w:id="254703708">
      <w:bodyDiv w:val="1"/>
      <w:marLeft w:val="0"/>
      <w:marRight w:val="0"/>
      <w:marTop w:val="0"/>
      <w:marBottom w:val="0"/>
      <w:divBdr>
        <w:top w:val="none" w:sz="0" w:space="0" w:color="auto"/>
        <w:left w:val="none" w:sz="0" w:space="0" w:color="auto"/>
        <w:bottom w:val="none" w:sz="0" w:space="0" w:color="auto"/>
        <w:right w:val="none" w:sz="0" w:space="0" w:color="auto"/>
      </w:divBdr>
    </w:div>
    <w:div w:id="348944238">
      <w:bodyDiv w:val="1"/>
      <w:marLeft w:val="0"/>
      <w:marRight w:val="0"/>
      <w:marTop w:val="0"/>
      <w:marBottom w:val="0"/>
      <w:divBdr>
        <w:top w:val="none" w:sz="0" w:space="0" w:color="auto"/>
        <w:left w:val="none" w:sz="0" w:space="0" w:color="auto"/>
        <w:bottom w:val="none" w:sz="0" w:space="0" w:color="auto"/>
        <w:right w:val="none" w:sz="0" w:space="0" w:color="auto"/>
      </w:divBdr>
    </w:div>
    <w:div w:id="400444490">
      <w:bodyDiv w:val="1"/>
      <w:marLeft w:val="0"/>
      <w:marRight w:val="0"/>
      <w:marTop w:val="0"/>
      <w:marBottom w:val="0"/>
      <w:divBdr>
        <w:top w:val="none" w:sz="0" w:space="0" w:color="auto"/>
        <w:left w:val="none" w:sz="0" w:space="0" w:color="auto"/>
        <w:bottom w:val="none" w:sz="0" w:space="0" w:color="auto"/>
        <w:right w:val="none" w:sz="0" w:space="0" w:color="auto"/>
      </w:divBdr>
    </w:div>
    <w:div w:id="416750522">
      <w:bodyDiv w:val="1"/>
      <w:marLeft w:val="0"/>
      <w:marRight w:val="0"/>
      <w:marTop w:val="0"/>
      <w:marBottom w:val="0"/>
      <w:divBdr>
        <w:top w:val="none" w:sz="0" w:space="0" w:color="auto"/>
        <w:left w:val="none" w:sz="0" w:space="0" w:color="auto"/>
        <w:bottom w:val="none" w:sz="0" w:space="0" w:color="auto"/>
        <w:right w:val="none" w:sz="0" w:space="0" w:color="auto"/>
      </w:divBdr>
    </w:div>
    <w:div w:id="430785624">
      <w:bodyDiv w:val="1"/>
      <w:marLeft w:val="0"/>
      <w:marRight w:val="0"/>
      <w:marTop w:val="0"/>
      <w:marBottom w:val="0"/>
      <w:divBdr>
        <w:top w:val="none" w:sz="0" w:space="0" w:color="auto"/>
        <w:left w:val="none" w:sz="0" w:space="0" w:color="auto"/>
        <w:bottom w:val="none" w:sz="0" w:space="0" w:color="auto"/>
        <w:right w:val="none" w:sz="0" w:space="0" w:color="auto"/>
      </w:divBdr>
    </w:div>
    <w:div w:id="470950024">
      <w:bodyDiv w:val="1"/>
      <w:marLeft w:val="0"/>
      <w:marRight w:val="0"/>
      <w:marTop w:val="0"/>
      <w:marBottom w:val="0"/>
      <w:divBdr>
        <w:top w:val="none" w:sz="0" w:space="0" w:color="auto"/>
        <w:left w:val="none" w:sz="0" w:space="0" w:color="auto"/>
        <w:bottom w:val="none" w:sz="0" w:space="0" w:color="auto"/>
        <w:right w:val="none" w:sz="0" w:space="0" w:color="auto"/>
      </w:divBdr>
    </w:div>
    <w:div w:id="490828364">
      <w:bodyDiv w:val="1"/>
      <w:marLeft w:val="0"/>
      <w:marRight w:val="0"/>
      <w:marTop w:val="0"/>
      <w:marBottom w:val="0"/>
      <w:divBdr>
        <w:top w:val="none" w:sz="0" w:space="0" w:color="auto"/>
        <w:left w:val="none" w:sz="0" w:space="0" w:color="auto"/>
        <w:bottom w:val="none" w:sz="0" w:space="0" w:color="auto"/>
        <w:right w:val="none" w:sz="0" w:space="0" w:color="auto"/>
      </w:divBdr>
    </w:div>
    <w:div w:id="561985562">
      <w:bodyDiv w:val="1"/>
      <w:marLeft w:val="0"/>
      <w:marRight w:val="0"/>
      <w:marTop w:val="0"/>
      <w:marBottom w:val="0"/>
      <w:divBdr>
        <w:top w:val="none" w:sz="0" w:space="0" w:color="auto"/>
        <w:left w:val="none" w:sz="0" w:space="0" w:color="auto"/>
        <w:bottom w:val="none" w:sz="0" w:space="0" w:color="auto"/>
        <w:right w:val="none" w:sz="0" w:space="0" w:color="auto"/>
      </w:divBdr>
    </w:div>
    <w:div w:id="587735605">
      <w:bodyDiv w:val="1"/>
      <w:marLeft w:val="0"/>
      <w:marRight w:val="0"/>
      <w:marTop w:val="0"/>
      <w:marBottom w:val="0"/>
      <w:divBdr>
        <w:top w:val="none" w:sz="0" w:space="0" w:color="auto"/>
        <w:left w:val="none" w:sz="0" w:space="0" w:color="auto"/>
        <w:bottom w:val="none" w:sz="0" w:space="0" w:color="auto"/>
        <w:right w:val="none" w:sz="0" w:space="0" w:color="auto"/>
      </w:divBdr>
      <w:divsChild>
        <w:div w:id="45569772">
          <w:marLeft w:val="0"/>
          <w:marRight w:val="0"/>
          <w:marTop w:val="0"/>
          <w:marBottom w:val="0"/>
          <w:divBdr>
            <w:top w:val="none" w:sz="0" w:space="0" w:color="auto"/>
            <w:left w:val="none" w:sz="0" w:space="0" w:color="auto"/>
            <w:bottom w:val="none" w:sz="0" w:space="0" w:color="auto"/>
            <w:right w:val="none" w:sz="0" w:space="0" w:color="auto"/>
          </w:divBdr>
        </w:div>
        <w:div w:id="203952427">
          <w:marLeft w:val="0"/>
          <w:marRight w:val="0"/>
          <w:marTop w:val="0"/>
          <w:marBottom w:val="0"/>
          <w:divBdr>
            <w:top w:val="none" w:sz="0" w:space="0" w:color="auto"/>
            <w:left w:val="none" w:sz="0" w:space="0" w:color="auto"/>
            <w:bottom w:val="none" w:sz="0" w:space="0" w:color="auto"/>
            <w:right w:val="none" w:sz="0" w:space="0" w:color="auto"/>
          </w:divBdr>
        </w:div>
        <w:div w:id="540703643">
          <w:marLeft w:val="0"/>
          <w:marRight w:val="0"/>
          <w:marTop w:val="0"/>
          <w:marBottom w:val="0"/>
          <w:divBdr>
            <w:top w:val="none" w:sz="0" w:space="0" w:color="auto"/>
            <w:left w:val="none" w:sz="0" w:space="0" w:color="auto"/>
            <w:bottom w:val="none" w:sz="0" w:space="0" w:color="auto"/>
            <w:right w:val="none" w:sz="0" w:space="0" w:color="auto"/>
          </w:divBdr>
        </w:div>
        <w:div w:id="849756229">
          <w:marLeft w:val="0"/>
          <w:marRight w:val="0"/>
          <w:marTop w:val="0"/>
          <w:marBottom w:val="0"/>
          <w:divBdr>
            <w:top w:val="none" w:sz="0" w:space="0" w:color="auto"/>
            <w:left w:val="none" w:sz="0" w:space="0" w:color="auto"/>
            <w:bottom w:val="none" w:sz="0" w:space="0" w:color="auto"/>
            <w:right w:val="none" w:sz="0" w:space="0" w:color="auto"/>
          </w:divBdr>
        </w:div>
        <w:div w:id="961424263">
          <w:marLeft w:val="0"/>
          <w:marRight w:val="0"/>
          <w:marTop w:val="0"/>
          <w:marBottom w:val="0"/>
          <w:divBdr>
            <w:top w:val="none" w:sz="0" w:space="0" w:color="auto"/>
            <w:left w:val="none" w:sz="0" w:space="0" w:color="auto"/>
            <w:bottom w:val="none" w:sz="0" w:space="0" w:color="auto"/>
            <w:right w:val="none" w:sz="0" w:space="0" w:color="auto"/>
          </w:divBdr>
        </w:div>
        <w:div w:id="1042753478">
          <w:marLeft w:val="0"/>
          <w:marRight w:val="0"/>
          <w:marTop w:val="0"/>
          <w:marBottom w:val="0"/>
          <w:divBdr>
            <w:top w:val="none" w:sz="0" w:space="0" w:color="auto"/>
            <w:left w:val="none" w:sz="0" w:space="0" w:color="auto"/>
            <w:bottom w:val="none" w:sz="0" w:space="0" w:color="auto"/>
            <w:right w:val="none" w:sz="0" w:space="0" w:color="auto"/>
          </w:divBdr>
        </w:div>
        <w:div w:id="1232421956">
          <w:marLeft w:val="0"/>
          <w:marRight w:val="0"/>
          <w:marTop w:val="0"/>
          <w:marBottom w:val="0"/>
          <w:divBdr>
            <w:top w:val="none" w:sz="0" w:space="0" w:color="auto"/>
            <w:left w:val="none" w:sz="0" w:space="0" w:color="auto"/>
            <w:bottom w:val="none" w:sz="0" w:space="0" w:color="auto"/>
            <w:right w:val="none" w:sz="0" w:space="0" w:color="auto"/>
          </w:divBdr>
        </w:div>
        <w:div w:id="1332172717">
          <w:marLeft w:val="0"/>
          <w:marRight w:val="0"/>
          <w:marTop w:val="0"/>
          <w:marBottom w:val="0"/>
          <w:divBdr>
            <w:top w:val="none" w:sz="0" w:space="0" w:color="auto"/>
            <w:left w:val="none" w:sz="0" w:space="0" w:color="auto"/>
            <w:bottom w:val="none" w:sz="0" w:space="0" w:color="auto"/>
            <w:right w:val="none" w:sz="0" w:space="0" w:color="auto"/>
          </w:divBdr>
        </w:div>
        <w:div w:id="1655984257">
          <w:marLeft w:val="0"/>
          <w:marRight w:val="0"/>
          <w:marTop w:val="0"/>
          <w:marBottom w:val="0"/>
          <w:divBdr>
            <w:top w:val="none" w:sz="0" w:space="0" w:color="auto"/>
            <w:left w:val="none" w:sz="0" w:space="0" w:color="auto"/>
            <w:bottom w:val="none" w:sz="0" w:space="0" w:color="auto"/>
            <w:right w:val="none" w:sz="0" w:space="0" w:color="auto"/>
          </w:divBdr>
        </w:div>
        <w:div w:id="1733000076">
          <w:marLeft w:val="0"/>
          <w:marRight w:val="0"/>
          <w:marTop w:val="0"/>
          <w:marBottom w:val="0"/>
          <w:divBdr>
            <w:top w:val="none" w:sz="0" w:space="0" w:color="auto"/>
            <w:left w:val="none" w:sz="0" w:space="0" w:color="auto"/>
            <w:bottom w:val="none" w:sz="0" w:space="0" w:color="auto"/>
            <w:right w:val="none" w:sz="0" w:space="0" w:color="auto"/>
          </w:divBdr>
        </w:div>
      </w:divsChild>
    </w:div>
    <w:div w:id="623654859">
      <w:bodyDiv w:val="1"/>
      <w:marLeft w:val="0"/>
      <w:marRight w:val="0"/>
      <w:marTop w:val="0"/>
      <w:marBottom w:val="0"/>
      <w:divBdr>
        <w:top w:val="none" w:sz="0" w:space="0" w:color="auto"/>
        <w:left w:val="none" w:sz="0" w:space="0" w:color="auto"/>
        <w:bottom w:val="none" w:sz="0" w:space="0" w:color="auto"/>
        <w:right w:val="none" w:sz="0" w:space="0" w:color="auto"/>
      </w:divBdr>
      <w:divsChild>
        <w:div w:id="119803584">
          <w:marLeft w:val="0"/>
          <w:marRight w:val="0"/>
          <w:marTop w:val="0"/>
          <w:marBottom w:val="0"/>
          <w:divBdr>
            <w:top w:val="none" w:sz="0" w:space="0" w:color="auto"/>
            <w:left w:val="none" w:sz="0" w:space="0" w:color="auto"/>
            <w:bottom w:val="none" w:sz="0" w:space="0" w:color="auto"/>
            <w:right w:val="none" w:sz="0" w:space="0" w:color="auto"/>
          </w:divBdr>
        </w:div>
        <w:div w:id="1725792059">
          <w:marLeft w:val="0"/>
          <w:marRight w:val="0"/>
          <w:marTop w:val="0"/>
          <w:marBottom w:val="0"/>
          <w:divBdr>
            <w:top w:val="none" w:sz="0" w:space="0" w:color="auto"/>
            <w:left w:val="none" w:sz="0" w:space="0" w:color="auto"/>
            <w:bottom w:val="none" w:sz="0" w:space="0" w:color="auto"/>
            <w:right w:val="none" w:sz="0" w:space="0" w:color="auto"/>
          </w:divBdr>
        </w:div>
      </w:divsChild>
    </w:div>
    <w:div w:id="757872740">
      <w:bodyDiv w:val="1"/>
      <w:marLeft w:val="0"/>
      <w:marRight w:val="0"/>
      <w:marTop w:val="0"/>
      <w:marBottom w:val="0"/>
      <w:divBdr>
        <w:top w:val="none" w:sz="0" w:space="0" w:color="auto"/>
        <w:left w:val="none" w:sz="0" w:space="0" w:color="auto"/>
        <w:bottom w:val="none" w:sz="0" w:space="0" w:color="auto"/>
        <w:right w:val="none" w:sz="0" w:space="0" w:color="auto"/>
      </w:divBdr>
    </w:div>
    <w:div w:id="774786009">
      <w:bodyDiv w:val="1"/>
      <w:marLeft w:val="0"/>
      <w:marRight w:val="0"/>
      <w:marTop w:val="0"/>
      <w:marBottom w:val="0"/>
      <w:divBdr>
        <w:top w:val="none" w:sz="0" w:space="0" w:color="auto"/>
        <w:left w:val="none" w:sz="0" w:space="0" w:color="auto"/>
        <w:bottom w:val="none" w:sz="0" w:space="0" w:color="auto"/>
        <w:right w:val="none" w:sz="0" w:space="0" w:color="auto"/>
      </w:divBdr>
    </w:div>
    <w:div w:id="794174533">
      <w:bodyDiv w:val="1"/>
      <w:marLeft w:val="0"/>
      <w:marRight w:val="0"/>
      <w:marTop w:val="0"/>
      <w:marBottom w:val="0"/>
      <w:divBdr>
        <w:top w:val="none" w:sz="0" w:space="0" w:color="auto"/>
        <w:left w:val="none" w:sz="0" w:space="0" w:color="auto"/>
        <w:bottom w:val="none" w:sz="0" w:space="0" w:color="auto"/>
        <w:right w:val="none" w:sz="0" w:space="0" w:color="auto"/>
      </w:divBdr>
    </w:div>
    <w:div w:id="796484713">
      <w:bodyDiv w:val="1"/>
      <w:marLeft w:val="0"/>
      <w:marRight w:val="0"/>
      <w:marTop w:val="0"/>
      <w:marBottom w:val="0"/>
      <w:divBdr>
        <w:top w:val="none" w:sz="0" w:space="0" w:color="auto"/>
        <w:left w:val="none" w:sz="0" w:space="0" w:color="auto"/>
        <w:bottom w:val="none" w:sz="0" w:space="0" w:color="auto"/>
        <w:right w:val="none" w:sz="0" w:space="0" w:color="auto"/>
      </w:divBdr>
    </w:div>
    <w:div w:id="921649158">
      <w:bodyDiv w:val="1"/>
      <w:marLeft w:val="0"/>
      <w:marRight w:val="0"/>
      <w:marTop w:val="0"/>
      <w:marBottom w:val="0"/>
      <w:divBdr>
        <w:top w:val="none" w:sz="0" w:space="0" w:color="auto"/>
        <w:left w:val="none" w:sz="0" w:space="0" w:color="auto"/>
        <w:bottom w:val="none" w:sz="0" w:space="0" w:color="auto"/>
        <w:right w:val="none" w:sz="0" w:space="0" w:color="auto"/>
      </w:divBdr>
    </w:div>
    <w:div w:id="1197430497">
      <w:bodyDiv w:val="1"/>
      <w:marLeft w:val="0"/>
      <w:marRight w:val="0"/>
      <w:marTop w:val="0"/>
      <w:marBottom w:val="0"/>
      <w:divBdr>
        <w:top w:val="none" w:sz="0" w:space="0" w:color="auto"/>
        <w:left w:val="none" w:sz="0" w:space="0" w:color="auto"/>
        <w:bottom w:val="none" w:sz="0" w:space="0" w:color="auto"/>
        <w:right w:val="none" w:sz="0" w:space="0" w:color="auto"/>
      </w:divBdr>
    </w:div>
    <w:div w:id="1259603969">
      <w:bodyDiv w:val="1"/>
      <w:marLeft w:val="0"/>
      <w:marRight w:val="0"/>
      <w:marTop w:val="0"/>
      <w:marBottom w:val="0"/>
      <w:divBdr>
        <w:top w:val="none" w:sz="0" w:space="0" w:color="auto"/>
        <w:left w:val="none" w:sz="0" w:space="0" w:color="auto"/>
        <w:bottom w:val="none" w:sz="0" w:space="0" w:color="auto"/>
        <w:right w:val="none" w:sz="0" w:space="0" w:color="auto"/>
      </w:divBdr>
    </w:div>
    <w:div w:id="1443306917">
      <w:bodyDiv w:val="1"/>
      <w:marLeft w:val="0"/>
      <w:marRight w:val="0"/>
      <w:marTop w:val="0"/>
      <w:marBottom w:val="0"/>
      <w:divBdr>
        <w:top w:val="none" w:sz="0" w:space="0" w:color="auto"/>
        <w:left w:val="none" w:sz="0" w:space="0" w:color="auto"/>
        <w:bottom w:val="none" w:sz="0" w:space="0" w:color="auto"/>
        <w:right w:val="none" w:sz="0" w:space="0" w:color="auto"/>
      </w:divBdr>
    </w:div>
    <w:div w:id="1451971571">
      <w:bodyDiv w:val="1"/>
      <w:marLeft w:val="0"/>
      <w:marRight w:val="0"/>
      <w:marTop w:val="0"/>
      <w:marBottom w:val="0"/>
      <w:divBdr>
        <w:top w:val="none" w:sz="0" w:space="0" w:color="auto"/>
        <w:left w:val="none" w:sz="0" w:space="0" w:color="auto"/>
        <w:bottom w:val="none" w:sz="0" w:space="0" w:color="auto"/>
        <w:right w:val="none" w:sz="0" w:space="0" w:color="auto"/>
      </w:divBdr>
    </w:div>
    <w:div w:id="1478957315">
      <w:bodyDiv w:val="1"/>
      <w:marLeft w:val="0"/>
      <w:marRight w:val="0"/>
      <w:marTop w:val="0"/>
      <w:marBottom w:val="0"/>
      <w:divBdr>
        <w:top w:val="none" w:sz="0" w:space="0" w:color="auto"/>
        <w:left w:val="none" w:sz="0" w:space="0" w:color="auto"/>
        <w:bottom w:val="none" w:sz="0" w:space="0" w:color="auto"/>
        <w:right w:val="none" w:sz="0" w:space="0" w:color="auto"/>
      </w:divBdr>
    </w:div>
    <w:div w:id="1579904902">
      <w:bodyDiv w:val="1"/>
      <w:marLeft w:val="0"/>
      <w:marRight w:val="0"/>
      <w:marTop w:val="0"/>
      <w:marBottom w:val="0"/>
      <w:divBdr>
        <w:top w:val="none" w:sz="0" w:space="0" w:color="auto"/>
        <w:left w:val="none" w:sz="0" w:space="0" w:color="auto"/>
        <w:bottom w:val="none" w:sz="0" w:space="0" w:color="auto"/>
        <w:right w:val="none" w:sz="0" w:space="0" w:color="auto"/>
      </w:divBdr>
    </w:div>
    <w:div w:id="1607225335">
      <w:bodyDiv w:val="1"/>
      <w:marLeft w:val="0"/>
      <w:marRight w:val="0"/>
      <w:marTop w:val="0"/>
      <w:marBottom w:val="0"/>
      <w:divBdr>
        <w:top w:val="none" w:sz="0" w:space="0" w:color="auto"/>
        <w:left w:val="none" w:sz="0" w:space="0" w:color="auto"/>
        <w:bottom w:val="none" w:sz="0" w:space="0" w:color="auto"/>
        <w:right w:val="none" w:sz="0" w:space="0" w:color="auto"/>
      </w:divBdr>
    </w:div>
    <w:div w:id="1674642069">
      <w:bodyDiv w:val="1"/>
      <w:marLeft w:val="0"/>
      <w:marRight w:val="0"/>
      <w:marTop w:val="0"/>
      <w:marBottom w:val="0"/>
      <w:divBdr>
        <w:top w:val="none" w:sz="0" w:space="0" w:color="auto"/>
        <w:left w:val="none" w:sz="0" w:space="0" w:color="auto"/>
        <w:bottom w:val="none" w:sz="0" w:space="0" w:color="auto"/>
        <w:right w:val="none" w:sz="0" w:space="0" w:color="auto"/>
      </w:divBdr>
    </w:div>
    <w:div w:id="1764455607">
      <w:bodyDiv w:val="1"/>
      <w:marLeft w:val="0"/>
      <w:marRight w:val="0"/>
      <w:marTop w:val="0"/>
      <w:marBottom w:val="0"/>
      <w:divBdr>
        <w:top w:val="none" w:sz="0" w:space="0" w:color="auto"/>
        <w:left w:val="none" w:sz="0" w:space="0" w:color="auto"/>
        <w:bottom w:val="none" w:sz="0" w:space="0" w:color="auto"/>
        <w:right w:val="none" w:sz="0" w:space="0" w:color="auto"/>
      </w:divBdr>
    </w:div>
    <w:div w:id="1795832851">
      <w:bodyDiv w:val="1"/>
      <w:marLeft w:val="0"/>
      <w:marRight w:val="0"/>
      <w:marTop w:val="0"/>
      <w:marBottom w:val="0"/>
      <w:divBdr>
        <w:top w:val="none" w:sz="0" w:space="0" w:color="auto"/>
        <w:left w:val="none" w:sz="0" w:space="0" w:color="auto"/>
        <w:bottom w:val="none" w:sz="0" w:space="0" w:color="auto"/>
        <w:right w:val="none" w:sz="0" w:space="0" w:color="auto"/>
      </w:divBdr>
    </w:div>
    <w:div w:id="1813019777">
      <w:bodyDiv w:val="1"/>
      <w:marLeft w:val="0"/>
      <w:marRight w:val="0"/>
      <w:marTop w:val="0"/>
      <w:marBottom w:val="0"/>
      <w:divBdr>
        <w:top w:val="none" w:sz="0" w:space="0" w:color="auto"/>
        <w:left w:val="none" w:sz="0" w:space="0" w:color="auto"/>
        <w:bottom w:val="none" w:sz="0" w:space="0" w:color="auto"/>
        <w:right w:val="none" w:sz="0" w:space="0" w:color="auto"/>
      </w:divBdr>
    </w:div>
    <w:div w:id="1889949474">
      <w:bodyDiv w:val="1"/>
      <w:marLeft w:val="0"/>
      <w:marRight w:val="0"/>
      <w:marTop w:val="0"/>
      <w:marBottom w:val="0"/>
      <w:divBdr>
        <w:top w:val="none" w:sz="0" w:space="0" w:color="auto"/>
        <w:left w:val="none" w:sz="0" w:space="0" w:color="auto"/>
        <w:bottom w:val="none" w:sz="0" w:space="0" w:color="auto"/>
        <w:right w:val="none" w:sz="0" w:space="0" w:color="auto"/>
      </w:divBdr>
    </w:div>
    <w:div w:id="1904481090">
      <w:bodyDiv w:val="1"/>
      <w:marLeft w:val="0"/>
      <w:marRight w:val="0"/>
      <w:marTop w:val="0"/>
      <w:marBottom w:val="0"/>
      <w:divBdr>
        <w:top w:val="none" w:sz="0" w:space="0" w:color="auto"/>
        <w:left w:val="none" w:sz="0" w:space="0" w:color="auto"/>
        <w:bottom w:val="none" w:sz="0" w:space="0" w:color="auto"/>
        <w:right w:val="none" w:sz="0" w:space="0" w:color="auto"/>
      </w:divBdr>
    </w:div>
    <w:div w:id="1906984515">
      <w:bodyDiv w:val="1"/>
      <w:marLeft w:val="0"/>
      <w:marRight w:val="0"/>
      <w:marTop w:val="0"/>
      <w:marBottom w:val="0"/>
      <w:divBdr>
        <w:top w:val="none" w:sz="0" w:space="0" w:color="auto"/>
        <w:left w:val="none" w:sz="0" w:space="0" w:color="auto"/>
        <w:bottom w:val="none" w:sz="0" w:space="0" w:color="auto"/>
        <w:right w:val="none" w:sz="0" w:space="0" w:color="auto"/>
      </w:divBdr>
    </w:div>
    <w:div w:id="1914468377">
      <w:bodyDiv w:val="1"/>
      <w:marLeft w:val="0"/>
      <w:marRight w:val="0"/>
      <w:marTop w:val="0"/>
      <w:marBottom w:val="0"/>
      <w:divBdr>
        <w:top w:val="none" w:sz="0" w:space="0" w:color="auto"/>
        <w:left w:val="none" w:sz="0" w:space="0" w:color="auto"/>
        <w:bottom w:val="none" w:sz="0" w:space="0" w:color="auto"/>
        <w:right w:val="none" w:sz="0" w:space="0" w:color="auto"/>
      </w:divBdr>
    </w:div>
    <w:div w:id="1993174391">
      <w:bodyDiv w:val="1"/>
      <w:marLeft w:val="0"/>
      <w:marRight w:val="0"/>
      <w:marTop w:val="0"/>
      <w:marBottom w:val="0"/>
      <w:divBdr>
        <w:top w:val="none" w:sz="0" w:space="0" w:color="auto"/>
        <w:left w:val="none" w:sz="0" w:space="0" w:color="auto"/>
        <w:bottom w:val="none" w:sz="0" w:space="0" w:color="auto"/>
        <w:right w:val="none" w:sz="0" w:space="0" w:color="auto"/>
      </w:divBdr>
    </w:div>
    <w:div w:id="2023624126">
      <w:bodyDiv w:val="1"/>
      <w:marLeft w:val="0"/>
      <w:marRight w:val="0"/>
      <w:marTop w:val="0"/>
      <w:marBottom w:val="0"/>
      <w:divBdr>
        <w:top w:val="none" w:sz="0" w:space="0" w:color="auto"/>
        <w:left w:val="none" w:sz="0" w:space="0" w:color="auto"/>
        <w:bottom w:val="none" w:sz="0" w:space="0" w:color="auto"/>
        <w:right w:val="none" w:sz="0" w:space="0" w:color="auto"/>
      </w:divBdr>
    </w:div>
    <w:div w:id="2085684311">
      <w:bodyDiv w:val="1"/>
      <w:marLeft w:val="0"/>
      <w:marRight w:val="0"/>
      <w:marTop w:val="0"/>
      <w:marBottom w:val="0"/>
      <w:divBdr>
        <w:top w:val="none" w:sz="0" w:space="0" w:color="auto"/>
        <w:left w:val="none" w:sz="0" w:space="0" w:color="auto"/>
        <w:bottom w:val="none" w:sz="0" w:space="0" w:color="auto"/>
        <w:right w:val="none" w:sz="0" w:space="0" w:color="auto"/>
      </w:divBdr>
    </w:div>
    <w:div w:id="21418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B9ECF-3191-4D28-80A0-84978C58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4840</Words>
  <Characters>26622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2018-12-12T19:05:00Z</cp:lastPrinted>
  <dcterms:created xsi:type="dcterms:W3CDTF">2022-09-02T22:04:00Z</dcterms:created>
  <dcterms:modified xsi:type="dcterms:W3CDTF">2022-09-02T22:04:00Z</dcterms:modified>
</cp:coreProperties>
</file>